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63" w:rsidRPr="00D46A44" w:rsidRDefault="00A33F47" w:rsidP="000B20A1">
      <w:pPr>
        <w:jc w:val="center"/>
        <w:rPr>
          <w:rFonts w:ascii="Times New Roman" w:hAnsi="Times New Roman" w:cs="Times New Roman"/>
          <w:sz w:val="24"/>
          <w:szCs w:val="24"/>
        </w:rPr>
      </w:pPr>
      <w:r w:rsidRPr="00D46A44">
        <w:rPr>
          <w:rFonts w:ascii="Times New Roman" w:hAnsi="Times New Roman" w:cs="Times New Roman"/>
          <w:sz w:val="24"/>
          <w:szCs w:val="24"/>
        </w:rPr>
        <w:t>Додаткова інформація на виконання вимог частини 1, 2 ст. 12 Закону України «Про фінансові послуги та державне регулювання ринків фінансових послуг»</w:t>
      </w:r>
    </w:p>
    <w:p w:rsidR="00A33F47" w:rsidRPr="00D46A44" w:rsidRDefault="00A33F47" w:rsidP="000B20A1">
      <w:pPr>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3936"/>
        <w:gridCol w:w="5796"/>
      </w:tblGrid>
      <w:tr w:rsidR="00A33F47" w:rsidRPr="00D46A44" w:rsidTr="00B11773">
        <w:tc>
          <w:tcPr>
            <w:tcW w:w="9732" w:type="dxa"/>
            <w:gridSpan w:val="2"/>
          </w:tcPr>
          <w:p w:rsidR="00A33F47" w:rsidRPr="00F66C8C" w:rsidRDefault="00A33F47" w:rsidP="00A33F47">
            <w:pPr>
              <w:jc w:val="center"/>
              <w:rPr>
                <w:rFonts w:ascii="Times New Roman" w:hAnsi="Times New Roman" w:cs="Times New Roman"/>
                <w:b/>
                <w:sz w:val="24"/>
                <w:szCs w:val="24"/>
              </w:rPr>
            </w:pPr>
            <w:r w:rsidRPr="00F66C8C">
              <w:rPr>
                <w:rFonts w:ascii="Times New Roman" w:hAnsi="Times New Roman" w:cs="Times New Roman"/>
                <w:b/>
                <w:sz w:val="24"/>
                <w:szCs w:val="24"/>
              </w:rPr>
              <w:t>1. Особа, яка надає фінансові послуги</w:t>
            </w:r>
          </w:p>
        </w:tc>
      </w:tr>
      <w:tr w:rsidR="00A33F47" w:rsidRPr="00D46A44" w:rsidTr="00B11773">
        <w:tc>
          <w:tcPr>
            <w:tcW w:w="3936" w:type="dxa"/>
          </w:tcPr>
          <w:p w:rsidR="00A33F47" w:rsidRPr="00D46A44" w:rsidRDefault="00A33F47">
            <w:pPr>
              <w:rPr>
                <w:rFonts w:ascii="Times New Roman" w:hAnsi="Times New Roman" w:cs="Times New Roman"/>
                <w:sz w:val="24"/>
                <w:szCs w:val="24"/>
              </w:rPr>
            </w:pPr>
            <w:r w:rsidRPr="00D46A44">
              <w:rPr>
                <w:rFonts w:ascii="Times New Roman" w:hAnsi="Times New Roman" w:cs="Times New Roman"/>
                <w:sz w:val="24"/>
                <w:szCs w:val="24"/>
              </w:rPr>
              <w:t>Найменування</w:t>
            </w:r>
          </w:p>
        </w:tc>
        <w:tc>
          <w:tcPr>
            <w:tcW w:w="5796" w:type="dxa"/>
          </w:tcPr>
          <w:p w:rsidR="00A33F47" w:rsidRPr="00D46A44" w:rsidRDefault="00F66C8C" w:rsidP="00F66C8C">
            <w:pPr>
              <w:rPr>
                <w:rFonts w:ascii="Times New Roman" w:hAnsi="Times New Roman" w:cs="Times New Roman"/>
                <w:sz w:val="24"/>
                <w:szCs w:val="24"/>
              </w:rPr>
            </w:pPr>
            <w:r>
              <w:rPr>
                <w:rFonts w:ascii="Times New Roman" w:hAnsi="Times New Roman" w:cs="Times New Roman"/>
                <w:sz w:val="24"/>
                <w:szCs w:val="24"/>
              </w:rPr>
              <w:t>Черкаське регіональне управління Державної</w:t>
            </w:r>
            <w:r w:rsidR="00A33F47" w:rsidRPr="00D46A44">
              <w:rPr>
                <w:rFonts w:ascii="Times New Roman" w:hAnsi="Times New Roman" w:cs="Times New Roman"/>
                <w:sz w:val="24"/>
                <w:szCs w:val="24"/>
              </w:rPr>
              <w:t xml:space="preserve"> спеціалізован</w:t>
            </w:r>
            <w:r>
              <w:rPr>
                <w:rFonts w:ascii="Times New Roman" w:hAnsi="Times New Roman" w:cs="Times New Roman"/>
                <w:sz w:val="24"/>
                <w:szCs w:val="24"/>
              </w:rPr>
              <w:t>ої</w:t>
            </w:r>
            <w:r w:rsidR="00A33F47" w:rsidRPr="00D46A44">
              <w:rPr>
                <w:rFonts w:ascii="Times New Roman" w:hAnsi="Times New Roman" w:cs="Times New Roman"/>
                <w:sz w:val="24"/>
                <w:szCs w:val="24"/>
              </w:rPr>
              <w:t xml:space="preserve"> фінансов</w:t>
            </w:r>
            <w:r>
              <w:rPr>
                <w:rFonts w:ascii="Times New Roman" w:hAnsi="Times New Roman" w:cs="Times New Roman"/>
                <w:sz w:val="24"/>
                <w:szCs w:val="24"/>
              </w:rPr>
              <w:t>ої</w:t>
            </w:r>
            <w:r w:rsidR="00A33F47" w:rsidRPr="00D46A44">
              <w:rPr>
                <w:rFonts w:ascii="Times New Roman" w:hAnsi="Times New Roman" w:cs="Times New Roman"/>
                <w:sz w:val="24"/>
                <w:szCs w:val="24"/>
              </w:rPr>
              <w:t xml:space="preserve"> установ</w:t>
            </w:r>
            <w:r>
              <w:rPr>
                <w:rFonts w:ascii="Times New Roman" w:hAnsi="Times New Roman" w:cs="Times New Roman"/>
                <w:sz w:val="24"/>
                <w:szCs w:val="24"/>
              </w:rPr>
              <w:t>и</w:t>
            </w:r>
            <w:r w:rsidR="00A33F47" w:rsidRPr="00D46A44">
              <w:rPr>
                <w:rFonts w:ascii="Times New Roman" w:hAnsi="Times New Roman" w:cs="Times New Roman"/>
                <w:sz w:val="24"/>
                <w:szCs w:val="24"/>
              </w:rPr>
              <w:t xml:space="preserve"> «Державний фонд сприяння молодіжному житловому будівництву»</w:t>
            </w:r>
          </w:p>
        </w:tc>
      </w:tr>
      <w:tr w:rsidR="00A33F47" w:rsidRPr="00D46A44" w:rsidTr="00B11773">
        <w:tc>
          <w:tcPr>
            <w:tcW w:w="3936" w:type="dxa"/>
          </w:tcPr>
          <w:p w:rsidR="00A33F47" w:rsidRPr="00D46A44" w:rsidRDefault="00A33F47">
            <w:pPr>
              <w:rPr>
                <w:rFonts w:ascii="Times New Roman" w:hAnsi="Times New Roman" w:cs="Times New Roman"/>
                <w:sz w:val="24"/>
                <w:szCs w:val="24"/>
              </w:rPr>
            </w:pPr>
            <w:r w:rsidRPr="00D46A44">
              <w:rPr>
                <w:rFonts w:ascii="Times New Roman" w:hAnsi="Times New Roman" w:cs="Times New Roman"/>
                <w:sz w:val="24"/>
                <w:szCs w:val="24"/>
              </w:rPr>
              <w:t>Місцезнаходження</w:t>
            </w:r>
          </w:p>
        </w:tc>
        <w:tc>
          <w:tcPr>
            <w:tcW w:w="5796" w:type="dxa"/>
          </w:tcPr>
          <w:p w:rsidR="00A33F47" w:rsidRPr="00D46A44" w:rsidRDefault="00F66C8C" w:rsidP="00F66C8C">
            <w:pPr>
              <w:rPr>
                <w:rFonts w:ascii="Times New Roman" w:hAnsi="Times New Roman" w:cs="Times New Roman"/>
                <w:sz w:val="24"/>
                <w:szCs w:val="24"/>
              </w:rPr>
            </w:pPr>
            <w:r>
              <w:rPr>
                <w:rFonts w:ascii="Times New Roman" w:hAnsi="Times New Roman" w:cs="Times New Roman"/>
                <w:sz w:val="24"/>
                <w:szCs w:val="24"/>
              </w:rPr>
              <w:t>180</w:t>
            </w:r>
            <w:r w:rsidRPr="00F66C8C">
              <w:rPr>
                <w:rFonts w:ascii="Times New Roman" w:hAnsi="Times New Roman" w:cs="Times New Roman"/>
                <w:sz w:val="24"/>
                <w:szCs w:val="24"/>
                <w:lang w:val="ru-RU"/>
              </w:rPr>
              <w:t>36</w:t>
            </w:r>
            <w:r w:rsidR="00A33F47" w:rsidRPr="00D46A44">
              <w:rPr>
                <w:rFonts w:ascii="Times New Roman" w:hAnsi="Times New Roman" w:cs="Times New Roman"/>
                <w:sz w:val="24"/>
                <w:szCs w:val="24"/>
              </w:rPr>
              <w:t xml:space="preserve">, м. </w:t>
            </w:r>
            <w:r>
              <w:rPr>
                <w:rFonts w:ascii="Times New Roman" w:hAnsi="Times New Roman" w:cs="Times New Roman"/>
                <w:sz w:val="24"/>
                <w:szCs w:val="24"/>
              </w:rPr>
              <w:t>Черкаси</w:t>
            </w:r>
            <w:r w:rsidR="00A33F47" w:rsidRPr="00D46A44">
              <w:rPr>
                <w:rFonts w:ascii="Times New Roman" w:hAnsi="Times New Roman" w:cs="Times New Roman"/>
                <w:sz w:val="24"/>
                <w:szCs w:val="24"/>
              </w:rPr>
              <w:t xml:space="preserve">, вул. Максима </w:t>
            </w:r>
            <w:r>
              <w:rPr>
                <w:rFonts w:ascii="Times New Roman" w:hAnsi="Times New Roman" w:cs="Times New Roman"/>
                <w:sz w:val="24"/>
                <w:szCs w:val="24"/>
              </w:rPr>
              <w:t>Залізняка 10</w:t>
            </w:r>
            <w:r w:rsidR="00A33F47" w:rsidRPr="00D46A44">
              <w:rPr>
                <w:rFonts w:ascii="Times New Roman" w:hAnsi="Times New Roman" w:cs="Times New Roman"/>
                <w:sz w:val="24"/>
                <w:szCs w:val="24"/>
              </w:rPr>
              <w:t xml:space="preserve">, </w:t>
            </w:r>
            <w:r>
              <w:rPr>
                <w:rFonts w:ascii="Times New Roman" w:hAnsi="Times New Roman" w:cs="Times New Roman"/>
                <w:sz w:val="24"/>
                <w:szCs w:val="24"/>
              </w:rPr>
              <w:t>офіс.412</w:t>
            </w:r>
          </w:p>
        </w:tc>
      </w:tr>
      <w:tr w:rsidR="00A33F47" w:rsidRPr="00D46A44" w:rsidTr="00B11773">
        <w:tc>
          <w:tcPr>
            <w:tcW w:w="3936" w:type="dxa"/>
          </w:tcPr>
          <w:p w:rsidR="00A33F47" w:rsidRPr="00D46A44" w:rsidRDefault="00A33F47">
            <w:pPr>
              <w:rPr>
                <w:rFonts w:ascii="Times New Roman" w:hAnsi="Times New Roman" w:cs="Times New Roman"/>
                <w:sz w:val="24"/>
                <w:szCs w:val="24"/>
              </w:rPr>
            </w:pPr>
            <w:r w:rsidRPr="00D46A44">
              <w:rPr>
                <w:rFonts w:ascii="Times New Roman" w:hAnsi="Times New Roman" w:cs="Times New Roman"/>
                <w:sz w:val="24"/>
                <w:szCs w:val="24"/>
              </w:rPr>
              <w:t>Контактний телефон</w:t>
            </w:r>
          </w:p>
        </w:tc>
        <w:tc>
          <w:tcPr>
            <w:tcW w:w="5796" w:type="dxa"/>
          </w:tcPr>
          <w:p w:rsidR="00A33F47" w:rsidRPr="00D46A44" w:rsidRDefault="00F66C8C">
            <w:pPr>
              <w:rPr>
                <w:rFonts w:ascii="Times New Roman" w:hAnsi="Times New Roman" w:cs="Times New Roman"/>
                <w:sz w:val="24"/>
                <w:szCs w:val="24"/>
              </w:rPr>
            </w:pPr>
            <w:r>
              <w:rPr>
                <w:rFonts w:ascii="Times New Roman" w:hAnsi="Times New Roman" w:cs="Times New Roman"/>
                <w:sz w:val="24"/>
                <w:szCs w:val="24"/>
              </w:rPr>
              <w:t>(0472) 33-73-05; 33-72-45</w:t>
            </w:r>
          </w:p>
        </w:tc>
      </w:tr>
      <w:tr w:rsidR="00A33F47" w:rsidRPr="00D46A44" w:rsidTr="00B11773">
        <w:tc>
          <w:tcPr>
            <w:tcW w:w="3936" w:type="dxa"/>
          </w:tcPr>
          <w:p w:rsidR="00A33F47" w:rsidRPr="00D46A44" w:rsidRDefault="00A33F47">
            <w:pPr>
              <w:rPr>
                <w:rFonts w:ascii="Times New Roman" w:hAnsi="Times New Roman" w:cs="Times New Roman"/>
                <w:sz w:val="24"/>
                <w:szCs w:val="24"/>
              </w:rPr>
            </w:pPr>
            <w:r w:rsidRPr="00D46A44">
              <w:rPr>
                <w:rFonts w:ascii="Times New Roman" w:hAnsi="Times New Roman" w:cs="Times New Roman"/>
                <w:sz w:val="24"/>
                <w:szCs w:val="24"/>
              </w:rPr>
              <w:t>Адреса електронної пошти</w:t>
            </w:r>
          </w:p>
        </w:tc>
        <w:tc>
          <w:tcPr>
            <w:tcW w:w="5796" w:type="dxa"/>
          </w:tcPr>
          <w:p w:rsidR="00A33F47" w:rsidRPr="00F66C8C" w:rsidRDefault="000B20A1">
            <w:pPr>
              <w:rPr>
                <w:rFonts w:ascii="Times New Roman" w:hAnsi="Times New Roman" w:cs="Times New Roman"/>
                <w:sz w:val="24"/>
                <w:szCs w:val="24"/>
              </w:rPr>
            </w:pPr>
            <w:hyperlink r:id="rId7" w:history="1">
              <w:r w:rsidRPr="00BA66A1">
                <w:rPr>
                  <w:rStyle w:val="a5"/>
                  <w:rFonts w:ascii="Times New Roman" w:hAnsi="Times New Roman" w:cs="Times New Roman"/>
                  <w:sz w:val="24"/>
                  <w:szCs w:val="24"/>
                  <w:lang w:val="en-US"/>
                </w:rPr>
                <w:t>chk</w:t>
              </w:r>
              <w:r w:rsidRPr="000B20A1">
                <w:rPr>
                  <w:rStyle w:val="a5"/>
                  <w:rFonts w:ascii="Times New Roman" w:hAnsi="Times New Roman" w:cs="Times New Roman"/>
                  <w:sz w:val="24"/>
                  <w:szCs w:val="24"/>
                </w:rPr>
                <w:t>.23</w:t>
              </w:r>
              <w:r w:rsidRPr="00BA66A1">
                <w:rPr>
                  <w:rStyle w:val="a5"/>
                  <w:rFonts w:ascii="Times New Roman" w:hAnsi="Times New Roman" w:cs="Times New Roman"/>
                  <w:sz w:val="24"/>
                  <w:szCs w:val="24"/>
                </w:rPr>
                <w:t>@</w:t>
              </w:r>
              <w:r w:rsidRPr="00BA66A1">
                <w:rPr>
                  <w:rStyle w:val="a5"/>
                  <w:rFonts w:ascii="Times New Roman" w:hAnsi="Times New Roman" w:cs="Times New Roman"/>
                  <w:sz w:val="24"/>
                  <w:szCs w:val="24"/>
                  <w:lang w:val="en-US"/>
                </w:rPr>
                <w:t>molod</w:t>
              </w:r>
              <w:r w:rsidRPr="000B20A1">
                <w:rPr>
                  <w:rStyle w:val="a5"/>
                  <w:rFonts w:ascii="Times New Roman" w:hAnsi="Times New Roman" w:cs="Times New Roman"/>
                  <w:sz w:val="24"/>
                  <w:szCs w:val="24"/>
                </w:rPr>
                <w:t>-</w:t>
              </w:r>
              <w:r w:rsidRPr="00BA66A1">
                <w:rPr>
                  <w:rStyle w:val="a5"/>
                  <w:rFonts w:ascii="Times New Roman" w:hAnsi="Times New Roman" w:cs="Times New Roman"/>
                  <w:sz w:val="24"/>
                  <w:szCs w:val="24"/>
                  <w:lang w:val="en-US"/>
                </w:rPr>
                <w:t>kredit</w:t>
              </w:r>
              <w:r w:rsidRPr="00BA66A1">
                <w:rPr>
                  <w:rStyle w:val="a5"/>
                  <w:rFonts w:ascii="Times New Roman" w:hAnsi="Times New Roman" w:cs="Times New Roman"/>
                  <w:sz w:val="24"/>
                  <w:szCs w:val="24"/>
                </w:rPr>
                <w:t>.</w:t>
              </w:r>
              <w:r w:rsidRPr="00BA66A1">
                <w:rPr>
                  <w:rStyle w:val="a5"/>
                  <w:rFonts w:ascii="Times New Roman" w:hAnsi="Times New Roman" w:cs="Times New Roman"/>
                  <w:sz w:val="24"/>
                  <w:szCs w:val="24"/>
                  <w:lang w:val="en-US"/>
                </w:rPr>
                <w:t>gov</w:t>
              </w:r>
              <w:proofErr w:type="spellStart"/>
              <w:r w:rsidRPr="00BA66A1">
                <w:rPr>
                  <w:rStyle w:val="a5"/>
                  <w:rFonts w:ascii="Times New Roman" w:hAnsi="Times New Roman" w:cs="Times New Roman"/>
                  <w:sz w:val="24"/>
                  <w:szCs w:val="24"/>
                </w:rPr>
                <w:t>.ua</w:t>
              </w:r>
              <w:proofErr w:type="spellEnd"/>
            </w:hyperlink>
            <w:r w:rsidRPr="00D46A44">
              <w:rPr>
                <w:rFonts w:ascii="Times New Roman" w:hAnsi="Times New Roman" w:cs="Times New Roman"/>
                <w:sz w:val="24"/>
                <w:szCs w:val="24"/>
              </w:rPr>
              <w:t>.</w:t>
            </w:r>
            <w:bookmarkStart w:id="0" w:name="_GoBack"/>
            <w:bookmarkEnd w:id="0"/>
          </w:p>
        </w:tc>
      </w:tr>
      <w:tr w:rsidR="00A33F47" w:rsidRPr="00D46A44" w:rsidTr="00B11773">
        <w:tc>
          <w:tcPr>
            <w:tcW w:w="3936" w:type="dxa"/>
          </w:tcPr>
          <w:p w:rsidR="00A33F47" w:rsidRPr="00D46A44" w:rsidRDefault="00A33F47">
            <w:pPr>
              <w:rPr>
                <w:rFonts w:ascii="Times New Roman" w:hAnsi="Times New Roman" w:cs="Times New Roman"/>
                <w:sz w:val="24"/>
                <w:szCs w:val="24"/>
              </w:rPr>
            </w:pPr>
            <w:r w:rsidRPr="00D46A44">
              <w:rPr>
                <w:rFonts w:ascii="Times New Roman" w:hAnsi="Times New Roman" w:cs="Times New Roman"/>
                <w:sz w:val="24"/>
                <w:szCs w:val="24"/>
              </w:rPr>
              <w:t>Відомості про державну реєстрацію</w:t>
            </w:r>
          </w:p>
        </w:tc>
        <w:tc>
          <w:tcPr>
            <w:tcW w:w="5796" w:type="dxa"/>
          </w:tcPr>
          <w:p w:rsidR="00F66C8C" w:rsidRPr="00CC2F65" w:rsidRDefault="00A33F47">
            <w:pPr>
              <w:rPr>
                <w:rFonts w:ascii="Times New Roman" w:hAnsi="Times New Roman" w:cs="Times New Roman"/>
                <w:sz w:val="24"/>
                <w:szCs w:val="24"/>
                <w:lang w:val="ru-RU"/>
              </w:rPr>
            </w:pPr>
            <w:r w:rsidRPr="00CC2F65">
              <w:rPr>
                <w:rFonts w:ascii="Times New Roman" w:hAnsi="Times New Roman" w:cs="Times New Roman"/>
                <w:sz w:val="24"/>
                <w:szCs w:val="24"/>
              </w:rPr>
              <w:t>Код за ЄДРПОУ: 2</w:t>
            </w:r>
            <w:r w:rsidR="00F66C8C" w:rsidRPr="00CC2F65">
              <w:rPr>
                <w:rFonts w:ascii="Times New Roman" w:hAnsi="Times New Roman" w:cs="Times New Roman"/>
                <w:sz w:val="24"/>
                <w:szCs w:val="24"/>
                <w:lang w:val="ru-RU"/>
              </w:rPr>
              <w:t>5673668</w:t>
            </w:r>
          </w:p>
          <w:p w:rsidR="00F66C8C" w:rsidRPr="00CC2F65" w:rsidRDefault="00A33F47">
            <w:pPr>
              <w:rPr>
                <w:rFonts w:ascii="Times New Roman" w:hAnsi="Times New Roman" w:cs="Times New Roman"/>
                <w:sz w:val="24"/>
                <w:szCs w:val="24"/>
                <w:lang w:val="ru-RU"/>
              </w:rPr>
            </w:pPr>
            <w:r w:rsidRPr="00CC2F65">
              <w:rPr>
                <w:rFonts w:ascii="Times New Roman" w:hAnsi="Times New Roman" w:cs="Times New Roman"/>
                <w:sz w:val="24"/>
                <w:szCs w:val="24"/>
              </w:rPr>
              <w:t xml:space="preserve">Дата державної реєстрації: </w:t>
            </w:r>
            <w:r w:rsidR="009F5D18" w:rsidRPr="00CC2F65">
              <w:rPr>
                <w:rFonts w:ascii="Times New Roman" w:hAnsi="Times New Roman" w:cs="Times New Roman"/>
                <w:sz w:val="24"/>
                <w:szCs w:val="24"/>
              </w:rPr>
              <w:t>02.12.1998</w:t>
            </w:r>
          </w:p>
          <w:p w:rsidR="00F66C8C" w:rsidRPr="00CC2F65" w:rsidRDefault="00A33F47">
            <w:pPr>
              <w:rPr>
                <w:rFonts w:ascii="Times New Roman" w:hAnsi="Times New Roman" w:cs="Times New Roman"/>
                <w:sz w:val="24"/>
                <w:szCs w:val="24"/>
                <w:lang w:val="ru-RU"/>
              </w:rPr>
            </w:pPr>
            <w:r w:rsidRPr="00CC2F65">
              <w:rPr>
                <w:rFonts w:ascii="Times New Roman" w:hAnsi="Times New Roman" w:cs="Times New Roman"/>
                <w:sz w:val="24"/>
                <w:szCs w:val="24"/>
              </w:rPr>
              <w:t xml:space="preserve">Дата запису: </w:t>
            </w:r>
            <w:r w:rsidR="00CC2F65">
              <w:rPr>
                <w:rFonts w:ascii="Times New Roman" w:hAnsi="Times New Roman" w:cs="Times New Roman"/>
                <w:sz w:val="24"/>
                <w:szCs w:val="24"/>
              </w:rPr>
              <w:t>29.09</w:t>
            </w:r>
            <w:r w:rsidR="008136BB" w:rsidRPr="00CC2F65">
              <w:rPr>
                <w:rFonts w:ascii="Times New Roman" w:hAnsi="Times New Roman" w:cs="Times New Roman"/>
                <w:sz w:val="24"/>
                <w:szCs w:val="24"/>
              </w:rPr>
              <w:t>.2005</w:t>
            </w:r>
          </w:p>
          <w:p w:rsidR="00A33F47" w:rsidRPr="00D46A44" w:rsidRDefault="00A33F47" w:rsidP="005F4CF4">
            <w:pPr>
              <w:rPr>
                <w:rFonts w:ascii="Times New Roman" w:hAnsi="Times New Roman" w:cs="Times New Roman"/>
                <w:sz w:val="24"/>
                <w:szCs w:val="24"/>
              </w:rPr>
            </w:pPr>
            <w:r w:rsidRPr="00CC2F65">
              <w:rPr>
                <w:rFonts w:ascii="Times New Roman" w:hAnsi="Times New Roman" w:cs="Times New Roman"/>
                <w:sz w:val="24"/>
                <w:szCs w:val="24"/>
              </w:rPr>
              <w:t xml:space="preserve">Номер запису: </w:t>
            </w:r>
            <w:r w:rsidR="008136BB" w:rsidRPr="00CC2F65">
              <w:rPr>
                <w:rFonts w:ascii="Times New Roman" w:hAnsi="Times New Roman" w:cs="Times New Roman"/>
                <w:sz w:val="24"/>
                <w:szCs w:val="24"/>
              </w:rPr>
              <w:t>1</w:t>
            </w:r>
            <w:r w:rsidR="008136BB">
              <w:rPr>
                <w:rFonts w:ascii="Times New Roman" w:hAnsi="Times New Roman" w:cs="Times New Roman"/>
                <w:sz w:val="24"/>
                <w:szCs w:val="24"/>
              </w:rPr>
              <w:t> 026 105 0001 003441</w:t>
            </w:r>
          </w:p>
        </w:tc>
      </w:tr>
      <w:tr w:rsidR="00A33F47" w:rsidRPr="00D46A44" w:rsidTr="00B11773">
        <w:tc>
          <w:tcPr>
            <w:tcW w:w="3936" w:type="dxa"/>
          </w:tcPr>
          <w:p w:rsidR="00A33F47" w:rsidRPr="00D46A44" w:rsidRDefault="00A33F47">
            <w:pPr>
              <w:rPr>
                <w:rFonts w:ascii="Times New Roman" w:hAnsi="Times New Roman" w:cs="Times New Roman"/>
                <w:sz w:val="24"/>
                <w:szCs w:val="24"/>
              </w:rPr>
            </w:pPr>
            <w:r w:rsidRPr="00D46A44">
              <w:rPr>
                <w:rFonts w:ascii="Times New Roman" w:hAnsi="Times New Roman" w:cs="Times New Roman"/>
                <w:sz w:val="24"/>
                <w:szCs w:val="24"/>
              </w:rPr>
              <w:t>Інформація щодо включення до відповідного державного реєстру фінансових установ</w:t>
            </w:r>
          </w:p>
        </w:tc>
        <w:tc>
          <w:tcPr>
            <w:tcW w:w="5796" w:type="dxa"/>
          </w:tcPr>
          <w:p w:rsidR="00BB49E1" w:rsidRDefault="00A33F47">
            <w:pPr>
              <w:rPr>
                <w:rFonts w:ascii="Times New Roman" w:hAnsi="Times New Roman" w:cs="Times New Roman"/>
                <w:sz w:val="24"/>
                <w:szCs w:val="24"/>
              </w:rPr>
            </w:pPr>
            <w:r w:rsidRPr="00D46A44">
              <w:rPr>
                <w:rFonts w:ascii="Times New Roman" w:hAnsi="Times New Roman" w:cs="Times New Roman"/>
                <w:sz w:val="24"/>
                <w:szCs w:val="24"/>
              </w:rPr>
              <w:t xml:space="preserve">Зареєстрована як фінансова установа відповідно до розпорядження </w:t>
            </w:r>
            <w:proofErr w:type="spellStart"/>
            <w:r w:rsidRPr="00D46A44">
              <w:rPr>
                <w:rFonts w:ascii="Times New Roman" w:hAnsi="Times New Roman" w:cs="Times New Roman"/>
                <w:sz w:val="24"/>
                <w:szCs w:val="24"/>
              </w:rPr>
              <w:t>Дер</w:t>
            </w:r>
            <w:r w:rsidR="00BB49E1">
              <w:rPr>
                <w:rFonts w:ascii="Times New Roman" w:hAnsi="Times New Roman" w:cs="Times New Roman"/>
                <w:sz w:val="24"/>
                <w:szCs w:val="24"/>
              </w:rPr>
              <w:t>жфінпослуг</w:t>
            </w:r>
            <w:proofErr w:type="spellEnd"/>
            <w:r w:rsidR="00BB49E1">
              <w:rPr>
                <w:rFonts w:ascii="Times New Roman" w:hAnsi="Times New Roman" w:cs="Times New Roman"/>
                <w:sz w:val="24"/>
                <w:szCs w:val="24"/>
              </w:rPr>
              <w:t xml:space="preserve"> від 05.12.2006 № 6483,</w:t>
            </w:r>
          </w:p>
          <w:p w:rsidR="00BB49E1" w:rsidRDefault="00BB49E1">
            <w:pPr>
              <w:rPr>
                <w:rFonts w:ascii="Times New Roman" w:hAnsi="Times New Roman" w:cs="Times New Roman"/>
                <w:sz w:val="24"/>
                <w:szCs w:val="24"/>
              </w:rPr>
            </w:pPr>
            <w:r>
              <w:rPr>
                <w:rFonts w:ascii="Times New Roman" w:hAnsi="Times New Roman" w:cs="Times New Roman"/>
                <w:sz w:val="24"/>
                <w:szCs w:val="24"/>
              </w:rPr>
              <w:t>реєстраційний номер 16101866</w:t>
            </w:r>
            <w:r w:rsidR="00A33F47" w:rsidRPr="00D46A44">
              <w:rPr>
                <w:rFonts w:ascii="Times New Roman" w:hAnsi="Times New Roman" w:cs="Times New Roman"/>
                <w:sz w:val="24"/>
                <w:szCs w:val="24"/>
              </w:rPr>
              <w:t xml:space="preserve">, </w:t>
            </w:r>
          </w:p>
          <w:p w:rsidR="00BB49E1" w:rsidRDefault="00BB49E1">
            <w:pPr>
              <w:rPr>
                <w:rFonts w:ascii="Times New Roman" w:hAnsi="Times New Roman" w:cs="Times New Roman"/>
                <w:sz w:val="24"/>
                <w:szCs w:val="24"/>
              </w:rPr>
            </w:pPr>
            <w:r>
              <w:rPr>
                <w:rFonts w:ascii="Times New Roman" w:hAnsi="Times New Roman" w:cs="Times New Roman"/>
                <w:sz w:val="24"/>
                <w:szCs w:val="24"/>
              </w:rPr>
              <w:t>серія та номер свідоцтва ІК № 7</w:t>
            </w:r>
            <w:r w:rsidR="00A33F47" w:rsidRPr="00D46A44">
              <w:rPr>
                <w:rFonts w:ascii="Times New Roman" w:hAnsi="Times New Roman" w:cs="Times New Roman"/>
                <w:sz w:val="24"/>
                <w:szCs w:val="24"/>
              </w:rPr>
              <w:t xml:space="preserve">, </w:t>
            </w:r>
          </w:p>
          <w:p w:rsidR="00A33F47" w:rsidRPr="00D46A44" w:rsidRDefault="00A33F47">
            <w:pPr>
              <w:rPr>
                <w:rFonts w:ascii="Times New Roman" w:hAnsi="Times New Roman" w:cs="Times New Roman"/>
                <w:sz w:val="24"/>
                <w:szCs w:val="24"/>
              </w:rPr>
            </w:pPr>
            <w:r w:rsidRPr="00D46A44">
              <w:rPr>
                <w:rFonts w:ascii="Times New Roman" w:hAnsi="Times New Roman" w:cs="Times New Roman"/>
                <w:sz w:val="24"/>
                <w:szCs w:val="24"/>
              </w:rPr>
              <w:t>дата видачі свідоцтва 05.12.2006 року</w:t>
            </w:r>
          </w:p>
        </w:tc>
      </w:tr>
      <w:tr w:rsidR="00A33F47" w:rsidRPr="00D46A44" w:rsidTr="00B11773">
        <w:tc>
          <w:tcPr>
            <w:tcW w:w="3936" w:type="dxa"/>
          </w:tcPr>
          <w:p w:rsidR="00A33F47" w:rsidRPr="00D46A44" w:rsidRDefault="00A33F47">
            <w:pPr>
              <w:rPr>
                <w:rFonts w:ascii="Times New Roman" w:hAnsi="Times New Roman" w:cs="Times New Roman"/>
                <w:sz w:val="24"/>
                <w:szCs w:val="24"/>
              </w:rPr>
            </w:pPr>
            <w:r w:rsidRPr="00081A73">
              <w:rPr>
                <w:rFonts w:ascii="Times New Roman" w:hAnsi="Times New Roman" w:cs="Times New Roman"/>
                <w:sz w:val="24"/>
                <w:szCs w:val="24"/>
              </w:rPr>
              <w:t>Інформація щодо наявності, права на надання відповідної фінансової послуги</w:t>
            </w:r>
          </w:p>
        </w:tc>
        <w:tc>
          <w:tcPr>
            <w:tcW w:w="5796" w:type="dxa"/>
          </w:tcPr>
          <w:p w:rsidR="0048609B" w:rsidRDefault="00A33F47" w:rsidP="00081A73">
            <w:pPr>
              <w:jc w:val="both"/>
              <w:rPr>
                <w:rFonts w:ascii="Times New Roman" w:hAnsi="Times New Roman" w:cs="Times New Roman"/>
                <w:sz w:val="24"/>
                <w:szCs w:val="24"/>
              </w:rPr>
            </w:pPr>
            <w:r w:rsidRPr="0048609B">
              <w:rPr>
                <w:rFonts w:ascii="Times New Roman" w:hAnsi="Times New Roman" w:cs="Times New Roman"/>
                <w:sz w:val="24"/>
                <w:szCs w:val="24"/>
              </w:rPr>
              <w:t xml:space="preserve">На підставі </w:t>
            </w:r>
            <w:r w:rsidR="0048609B">
              <w:rPr>
                <w:rFonts w:ascii="Times New Roman" w:hAnsi="Times New Roman" w:cs="Times New Roman"/>
                <w:sz w:val="24"/>
                <w:szCs w:val="24"/>
              </w:rPr>
              <w:t>розпорядження</w:t>
            </w:r>
            <w:r w:rsidRPr="0048609B">
              <w:rPr>
                <w:rFonts w:ascii="Times New Roman" w:hAnsi="Times New Roman" w:cs="Times New Roman"/>
                <w:sz w:val="24"/>
                <w:szCs w:val="24"/>
              </w:rPr>
              <w:t xml:space="preserve"> Національної комісії</w:t>
            </w:r>
            <w:r w:rsidR="0048609B">
              <w:rPr>
                <w:rFonts w:ascii="Times New Roman" w:hAnsi="Times New Roman" w:cs="Times New Roman"/>
                <w:sz w:val="24"/>
                <w:szCs w:val="24"/>
              </w:rPr>
              <w:t>,</w:t>
            </w:r>
            <w:r w:rsidRPr="0048609B">
              <w:rPr>
                <w:rFonts w:ascii="Times New Roman" w:hAnsi="Times New Roman" w:cs="Times New Roman"/>
                <w:sz w:val="24"/>
                <w:szCs w:val="24"/>
              </w:rPr>
              <w:t xml:space="preserve"> </w:t>
            </w:r>
            <w:r w:rsidR="0048609B">
              <w:rPr>
                <w:rFonts w:ascii="Times New Roman" w:hAnsi="Times New Roman" w:cs="Times New Roman"/>
                <w:sz w:val="24"/>
                <w:szCs w:val="24"/>
              </w:rPr>
              <w:t>що здійснює державне регулювання у сфері ринків фін послуг видано</w:t>
            </w:r>
            <w:r w:rsidRPr="0048609B">
              <w:rPr>
                <w:rFonts w:ascii="Times New Roman" w:hAnsi="Times New Roman" w:cs="Times New Roman"/>
                <w:sz w:val="24"/>
                <w:szCs w:val="24"/>
              </w:rPr>
              <w:t xml:space="preserve"> </w:t>
            </w:r>
            <w:r w:rsidR="00081A73">
              <w:rPr>
                <w:rFonts w:ascii="Times New Roman" w:hAnsi="Times New Roman" w:cs="Times New Roman"/>
                <w:sz w:val="24"/>
                <w:szCs w:val="24"/>
              </w:rPr>
              <w:t>ліцензію</w:t>
            </w:r>
            <w:r w:rsidRPr="0048609B">
              <w:rPr>
                <w:rFonts w:ascii="Times New Roman" w:hAnsi="Times New Roman" w:cs="Times New Roman"/>
                <w:sz w:val="24"/>
                <w:szCs w:val="24"/>
              </w:rPr>
              <w:t xml:space="preserve"> </w:t>
            </w:r>
            <w:r w:rsidR="0048609B">
              <w:rPr>
                <w:rFonts w:ascii="Times New Roman" w:hAnsi="Times New Roman" w:cs="Times New Roman"/>
                <w:sz w:val="24"/>
                <w:szCs w:val="24"/>
              </w:rPr>
              <w:t>на провадження господарської діяльності з надання фінансових послуг (крім професійної діяльності на ринку цінних паперів)</w:t>
            </w:r>
          </w:p>
          <w:p w:rsidR="0048609B" w:rsidRDefault="00081A73" w:rsidP="0048609B">
            <w:pPr>
              <w:rPr>
                <w:rFonts w:ascii="Times New Roman" w:hAnsi="Times New Roman" w:cs="Times New Roman"/>
                <w:sz w:val="24"/>
                <w:szCs w:val="24"/>
              </w:rPr>
            </w:pPr>
            <w:r>
              <w:rPr>
                <w:rFonts w:ascii="Times New Roman" w:hAnsi="Times New Roman" w:cs="Times New Roman"/>
                <w:sz w:val="24"/>
                <w:szCs w:val="24"/>
              </w:rPr>
              <w:t>Номер розпорядження: 1057</w:t>
            </w:r>
          </w:p>
          <w:p w:rsidR="0048609B" w:rsidRDefault="00081A73" w:rsidP="0048609B">
            <w:pPr>
              <w:rPr>
                <w:rFonts w:ascii="Times New Roman" w:hAnsi="Times New Roman" w:cs="Times New Roman"/>
                <w:sz w:val="24"/>
                <w:szCs w:val="24"/>
              </w:rPr>
            </w:pPr>
            <w:r>
              <w:rPr>
                <w:rFonts w:ascii="Times New Roman" w:hAnsi="Times New Roman" w:cs="Times New Roman"/>
                <w:sz w:val="24"/>
                <w:szCs w:val="24"/>
              </w:rPr>
              <w:t>Дата розпорядження: 11.04.2017</w:t>
            </w:r>
          </w:p>
          <w:p w:rsidR="00A805DD" w:rsidRDefault="00A805DD" w:rsidP="00BB49E1">
            <w:pPr>
              <w:pStyle w:val="a4"/>
              <w:ind w:left="13"/>
              <w:rPr>
                <w:rFonts w:ascii="Times New Roman" w:hAnsi="Times New Roman" w:cs="Times New Roman"/>
                <w:sz w:val="24"/>
                <w:szCs w:val="24"/>
              </w:rPr>
            </w:pPr>
          </w:p>
          <w:p w:rsidR="00A805DD" w:rsidRDefault="00A33F47" w:rsidP="00BB49E1">
            <w:pPr>
              <w:pStyle w:val="a4"/>
              <w:ind w:left="13"/>
              <w:rPr>
                <w:rFonts w:ascii="Times New Roman" w:hAnsi="Times New Roman" w:cs="Times New Roman"/>
                <w:sz w:val="24"/>
                <w:szCs w:val="24"/>
              </w:rPr>
            </w:pPr>
            <w:r w:rsidRPr="00BB49E1">
              <w:rPr>
                <w:rFonts w:ascii="Times New Roman" w:hAnsi="Times New Roman" w:cs="Times New Roman"/>
                <w:sz w:val="24"/>
                <w:szCs w:val="24"/>
              </w:rPr>
              <w:t xml:space="preserve">Статус ліцензії - чинна </w:t>
            </w:r>
          </w:p>
          <w:p w:rsidR="00A33F47" w:rsidRPr="00081A73" w:rsidRDefault="00A33F47" w:rsidP="00081A73">
            <w:pPr>
              <w:rPr>
                <w:rFonts w:ascii="Times New Roman" w:hAnsi="Times New Roman" w:cs="Times New Roman"/>
                <w:sz w:val="24"/>
                <w:szCs w:val="24"/>
              </w:rPr>
            </w:pPr>
          </w:p>
        </w:tc>
      </w:tr>
      <w:tr w:rsidR="00A33F47" w:rsidRPr="00D46A44" w:rsidTr="00B11773">
        <w:tc>
          <w:tcPr>
            <w:tcW w:w="3936" w:type="dxa"/>
          </w:tcPr>
          <w:p w:rsidR="00A33F47" w:rsidRPr="00D46A44" w:rsidRDefault="00A33F47">
            <w:pPr>
              <w:rPr>
                <w:rFonts w:ascii="Times New Roman" w:hAnsi="Times New Roman" w:cs="Times New Roman"/>
                <w:sz w:val="24"/>
                <w:szCs w:val="24"/>
              </w:rPr>
            </w:pPr>
            <w:r w:rsidRPr="00D46A44">
              <w:rPr>
                <w:rFonts w:ascii="Times New Roman" w:hAnsi="Times New Roman" w:cs="Times New Roman"/>
                <w:sz w:val="24"/>
                <w:szCs w:val="24"/>
              </w:rPr>
              <w:t>Найменування особи, яка надає посередницькі послуги</w:t>
            </w:r>
          </w:p>
        </w:tc>
        <w:tc>
          <w:tcPr>
            <w:tcW w:w="5796" w:type="dxa"/>
          </w:tcPr>
          <w:p w:rsidR="00A33F47" w:rsidRPr="00D46A44" w:rsidRDefault="00A86F15">
            <w:pPr>
              <w:rPr>
                <w:rFonts w:ascii="Times New Roman" w:hAnsi="Times New Roman" w:cs="Times New Roman"/>
                <w:sz w:val="24"/>
                <w:szCs w:val="24"/>
              </w:rPr>
            </w:pPr>
            <w:r>
              <w:rPr>
                <w:rFonts w:ascii="Times New Roman" w:hAnsi="Times New Roman" w:cs="Times New Roman"/>
                <w:sz w:val="24"/>
                <w:szCs w:val="24"/>
              </w:rPr>
              <w:t>Відсутні</w:t>
            </w:r>
          </w:p>
        </w:tc>
      </w:tr>
      <w:tr w:rsidR="00A33F47" w:rsidRPr="00D46A44" w:rsidTr="00B11773">
        <w:tc>
          <w:tcPr>
            <w:tcW w:w="3936" w:type="dxa"/>
          </w:tcPr>
          <w:p w:rsidR="00A33F47" w:rsidRPr="00D46A44" w:rsidRDefault="00A33F47">
            <w:pPr>
              <w:rPr>
                <w:rFonts w:ascii="Times New Roman" w:hAnsi="Times New Roman" w:cs="Times New Roman"/>
                <w:sz w:val="24"/>
                <w:szCs w:val="24"/>
              </w:rPr>
            </w:pPr>
            <w:r w:rsidRPr="00D46A44">
              <w:rPr>
                <w:rFonts w:ascii="Times New Roman" w:hAnsi="Times New Roman" w:cs="Times New Roman"/>
                <w:sz w:val="24"/>
                <w:szCs w:val="24"/>
              </w:rPr>
              <w:t xml:space="preserve">Контактна інформація органу, який здійснює державне регулювання щодо діяльності </w:t>
            </w:r>
            <w:r w:rsidR="005F4CF4">
              <w:rPr>
                <w:rFonts w:ascii="Times New Roman" w:hAnsi="Times New Roman" w:cs="Times New Roman"/>
                <w:sz w:val="24"/>
                <w:szCs w:val="24"/>
              </w:rPr>
              <w:t xml:space="preserve">Черкаського регіонального управління </w:t>
            </w:r>
            <w:proofErr w:type="spellStart"/>
            <w:r w:rsidRPr="00D46A44">
              <w:rPr>
                <w:rFonts w:ascii="Times New Roman" w:hAnsi="Times New Roman" w:cs="Times New Roman"/>
                <w:sz w:val="24"/>
                <w:szCs w:val="24"/>
              </w:rPr>
              <w:t>Держмолодьжитла</w:t>
            </w:r>
            <w:proofErr w:type="spellEnd"/>
            <w:r w:rsidRPr="00D46A44">
              <w:rPr>
                <w:rFonts w:ascii="Times New Roman" w:hAnsi="Times New Roman" w:cs="Times New Roman"/>
                <w:sz w:val="24"/>
                <w:szCs w:val="24"/>
              </w:rPr>
              <w:t xml:space="preserve"> у сфері фінансових послуг:</w:t>
            </w:r>
          </w:p>
        </w:tc>
        <w:tc>
          <w:tcPr>
            <w:tcW w:w="5796" w:type="dxa"/>
          </w:tcPr>
          <w:p w:rsidR="00A805DD" w:rsidRDefault="00A33F47" w:rsidP="00CC2F65">
            <w:pPr>
              <w:jc w:val="both"/>
              <w:rPr>
                <w:rFonts w:ascii="Times New Roman" w:hAnsi="Times New Roman" w:cs="Times New Roman"/>
                <w:sz w:val="24"/>
                <w:szCs w:val="24"/>
              </w:rPr>
            </w:pPr>
            <w:r w:rsidRPr="00D46A44">
              <w:rPr>
                <w:rFonts w:ascii="Times New Roman" w:hAnsi="Times New Roman" w:cs="Times New Roman"/>
                <w:sz w:val="24"/>
                <w:szCs w:val="24"/>
              </w:rPr>
              <w:t xml:space="preserve">Національний банк України </w:t>
            </w:r>
          </w:p>
          <w:p w:rsidR="00A805DD" w:rsidRDefault="00A33F47" w:rsidP="00CC2F65">
            <w:pPr>
              <w:jc w:val="both"/>
              <w:rPr>
                <w:rFonts w:ascii="Times New Roman" w:hAnsi="Times New Roman" w:cs="Times New Roman"/>
                <w:sz w:val="24"/>
                <w:szCs w:val="24"/>
              </w:rPr>
            </w:pPr>
            <w:r w:rsidRPr="00D46A44">
              <w:rPr>
                <w:rFonts w:ascii="Times New Roman" w:hAnsi="Times New Roman" w:cs="Times New Roman"/>
                <w:sz w:val="24"/>
                <w:szCs w:val="24"/>
              </w:rPr>
              <w:t>Телефон: 0 800 505</w:t>
            </w:r>
            <w:r w:rsidR="00A805DD">
              <w:rPr>
                <w:rFonts w:ascii="Times New Roman" w:hAnsi="Times New Roman" w:cs="Times New Roman"/>
                <w:sz w:val="24"/>
                <w:szCs w:val="24"/>
              </w:rPr>
              <w:t> </w:t>
            </w:r>
            <w:r w:rsidRPr="00D46A44">
              <w:rPr>
                <w:rFonts w:ascii="Times New Roman" w:hAnsi="Times New Roman" w:cs="Times New Roman"/>
                <w:sz w:val="24"/>
                <w:szCs w:val="24"/>
              </w:rPr>
              <w:t xml:space="preserve">240 </w:t>
            </w:r>
          </w:p>
          <w:p w:rsidR="00A805DD" w:rsidRDefault="00A33F47" w:rsidP="00CC2F65">
            <w:pPr>
              <w:jc w:val="both"/>
              <w:rPr>
                <w:rFonts w:ascii="Times New Roman" w:hAnsi="Times New Roman" w:cs="Times New Roman"/>
                <w:sz w:val="24"/>
                <w:szCs w:val="24"/>
              </w:rPr>
            </w:pPr>
            <w:r w:rsidRPr="00D46A44">
              <w:rPr>
                <w:rFonts w:ascii="Times New Roman" w:hAnsi="Times New Roman" w:cs="Times New Roman"/>
                <w:sz w:val="24"/>
                <w:szCs w:val="24"/>
              </w:rPr>
              <w:t xml:space="preserve">Електронна пошта: </w:t>
            </w:r>
            <w:hyperlink r:id="rId8" w:history="1">
              <w:r w:rsidR="00A805DD" w:rsidRPr="004A0291">
                <w:rPr>
                  <w:rStyle w:val="a5"/>
                  <w:rFonts w:ascii="Times New Roman" w:hAnsi="Times New Roman" w:cs="Times New Roman"/>
                  <w:sz w:val="24"/>
                  <w:szCs w:val="24"/>
                </w:rPr>
                <w:t>nbu@bank.gov.ua</w:t>
              </w:r>
            </w:hyperlink>
            <w:r w:rsidRPr="00D46A44">
              <w:rPr>
                <w:rFonts w:ascii="Times New Roman" w:hAnsi="Times New Roman" w:cs="Times New Roman"/>
                <w:sz w:val="24"/>
                <w:szCs w:val="24"/>
              </w:rPr>
              <w:t xml:space="preserve"> </w:t>
            </w:r>
          </w:p>
          <w:p w:rsidR="00A805DD" w:rsidRDefault="00A33F47" w:rsidP="00CC2F65">
            <w:pPr>
              <w:jc w:val="both"/>
              <w:rPr>
                <w:rFonts w:ascii="Times New Roman" w:hAnsi="Times New Roman" w:cs="Times New Roman"/>
                <w:sz w:val="24"/>
                <w:szCs w:val="24"/>
              </w:rPr>
            </w:pPr>
            <w:r w:rsidRPr="00D46A44">
              <w:rPr>
                <w:rFonts w:ascii="Times New Roman" w:hAnsi="Times New Roman" w:cs="Times New Roman"/>
                <w:sz w:val="24"/>
                <w:szCs w:val="24"/>
              </w:rPr>
              <w:t>Для листування: вул. Інститутська, 9, м. Київ-8, 01601 Для подання письмових звернень громадян:</w:t>
            </w:r>
          </w:p>
          <w:p w:rsidR="00A805DD" w:rsidRDefault="008D3606" w:rsidP="00CC2F65">
            <w:pPr>
              <w:jc w:val="both"/>
              <w:rPr>
                <w:rFonts w:ascii="Times New Roman" w:hAnsi="Times New Roman" w:cs="Times New Roman"/>
                <w:sz w:val="24"/>
                <w:szCs w:val="24"/>
              </w:rPr>
            </w:pPr>
            <w:r w:rsidRPr="00D46A44">
              <w:rPr>
                <w:rFonts w:ascii="Times New Roman" w:hAnsi="Times New Roman" w:cs="Times New Roman"/>
                <w:sz w:val="24"/>
                <w:szCs w:val="24"/>
              </w:rPr>
              <w:t xml:space="preserve">вул. Інститутська, 11-б, м. Київ-8, 01601 </w:t>
            </w:r>
          </w:p>
          <w:p w:rsidR="00A805DD" w:rsidRDefault="008D3606" w:rsidP="00CC2F65">
            <w:pPr>
              <w:jc w:val="both"/>
              <w:rPr>
                <w:rFonts w:ascii="Times New Roman" w:hAnsi="Times New Roman" w:cs="Times New Roman"/>
                <w:sz w:val="24"/>
                <w:szCs w:val="24"/>
              </w:rPr>
            </w:pPr>
            <w:r w:rsidRPr="00D46A44">
              <w:rPr>
                <w:rFonts w:ascii="Times New Roman" w:hAnsi="Times New Roman" w:cs="Times New Roman"/>
                <w:sz w:val="24"/>
                <w:szCs w:val="24"/>
              </w:rPr>
              <w:t xml:space="preserve">Веб-сайт: </w:t>
            </w:r>
            <w:hyperlink r:id="rId9" w:history="1">
              <w:r w:rsidR="00A805DD" w:rsidRPr="004A0291">
                <w:rPr>
                  <w:rStyle w:val="a5"/>
                  <w:rFonts w:ascii="Times New Roman" w:hAnsi="Times New Roman" w:cs="Times New Roman"/>
                  <w:sz w:val="24"/>
                  <w:szCs w:val="24"/>
                </w:rPr>
                <w:t>https://bank.gov.ua/</w:t>
              </w:r>
            </w:hyperlink>
            <w:r w:rsidRPr="00D46A44">
              <w:rPr>
                <w:rFonts w:ascii="Times New Roman" w:hAnsi="Times New Roman" w:cs="Times New Roman"/>
                <w:sz w:val="24"/>
                <w:szCs w:val="24"/>
              </w:rPr>
              <w:t xml:space="preserve"> </w:t>
            </w:r>
          </w:p>
          <w:p w:rsidR="00A805DD" w:rsidRDefault="008D3606" w:rsidP="00CC2F65">
            <w:pPr>
              <w:jc w:val="both"/>
              <w:rPr>
                <w:rFonts w:ascii="Times New Roman" w:hAnsi="Times New Roman" w:cs="Times New Roman"/>
                <w:sz w:val="24"/>
                <w:szCs w:val="24"/>
              </w:rPr>
            </w:pPr>
            <w:r w:rsidRPr="00D46A44">
              <w:rPr>
                <w:rFonts w:ascii="Times New Roman" w:hAnsi="Times New Roman" w:cs="Times New Roman"/>
                <w:sz w:val="24"/>
                <w:szCs w:val="24"/>
              </w:rPr>
              <w:t xml:space="preserve">Національна комісія з цінних паперів та фондового ринку </w:t>
            </w:r>
          </w:p>
          <w:p w:rsidR="00A805DD" w:rsidRDefault="008D3606" w:rsidP="00CC2F65">
            <w:pPr>
              <w:jc w:val="both"/>
              <w:rPr>
                <w:rFonts w:ascii="Times New Roman" w:hAnsi="Times New Roman" w:cs="Times New Roman"/>
                <w:sz w:val="24"/>
                <w:szCs w:val="24"/>
              </w:rPr>
            </w:pPr>
            <w:r w:rsidRPr="00D46A44">
              <w:rPr>
                <w:rFonts w:ascii="Times New Roman" w:hAnsi="Times New Roman" w:cs="Times New Roman"/>
                <w:sz w:val="24"/>
                <w:szCs w:val="24"/>
              </w:rPr>
              <w:t xml:space="preserve">Телефон (044) 280 85 95 </w:t>
            </w:r>
          </w:p>
          <w:p w:rsidR="00A805DD" w:rsidRDefault="008D3606" w:rsidP="00CC2F65">
            <w:pPr>
              <w:jc w:val="both"/>
              <w:rPr>
                <w:rFonts w:ascii="Times New Roman" w:hAnsi="Times New Roman" w:cs="Times New Roman"/>
                <w:sz w:val="24"/>
                <w:szCs w:val="24"/>
              </w:rPr>
            </w:pPr>
            <w:r w:rsidRPr="00D46A44">
              <w:rPr>
                <w:rFonts w:ascii="Times New Roman" w:hAnsi="Times New Roman" w:cs="Times New Roman"/>
                <w:sz w:val="24"/>
                <w:szCs w:val="24"/>
              </w:rPr>
              <w:t xml:space="preserve">Електронна пошта: </w:t>
            </w:r>
            <w:hyperlink r:id="rId10" w:history="1">
              <w:r w:rsidR="00A805DD" w:rsidRPr="004A0291">
                <w:rPr>
                  <w:rStyle w:val="a5"/>
                  <w:rFonts w:ascii="Times New Roman" w:hAnsi="Times New Roman" w:cs="Times New Roman"/>
                  <w:sz w:val="24"/>
                  <w:szCs w:val="24"/>
                </w:rPr>
                <w:t>office@nssmc.gov.ua</w:t>
              </w:r>
            </w:hyperlink>
            <w:r w:rsidRPr="00D46A44">
              <w:rPr>
                <w:rFonts w:ascii="Times New Roman" w:hAnsi="Times New Roman" w:cs="Times New Roman"/>
                <w:sz w:val="24"/>
                <w:szCs w:val="24"/>
              </w:rPr>
              <w:t xml:space="preserve"> </w:t>
            </w:r>
          </w:p>
          <w:p w:rsidR="00A805DD" w:rsidRDefault="008D3606" w:rsidP="00CC2F65">
            <w:pPr>
              <w:jc w:val="both"/>
              <w:rPr>
                <w:rFonts w:ascii="Times New Roman" w:hAnsi="Times New Roman" w:cs="Times New Roman"/>
                <w:sz w:val="24"/>
                <w:szCs w:val="24"/>
              </w:rPr>
            </w:pPr>
            <w:r w:rsidRPr="00D46A44">
              <w:rPr>
                <w:rFonts w:ascii="Times New Roman" w:hAnsi="Times New Roman" w:cs="Times New Roman"/>
                <w:sz w:val="24"/>
                <w:szCs w:val="24"/>
              </w:rPr>
              <w:t xml:space="preserve">вул. Московська 8, к. 30, м. Київ, 01010 </w:t>
            </w:r>
          </w:p>
          <w:p w:rsidR="00A33F47" w:rsidRPr="00D46A44" w:rsidRDefault="008D3606" w:rsidP="00CC2F65">
            <w:pPr>
              <w:jc w:val="both"/>
              <w:rPr>
                <w:rFonts w:ascii="Times New Roman" w:hAnsi="Times New Roman" w:cs="Times New Roman"/>
                <w:sz w:val="24"/>
                <w:szCs w:val="24"/>
              </w:rPr>
            </w:pPr>
            <w:r w:rsidRPr="00D46A44">
              <w:rPr>
                <w:rFonts w:ascii="Times New Roman" w:hAnsi="Times New Roman" w:cs="Times New Roman"/>
                <w:sz w:val="24"/>
                <w:szCs w:val="24"/>
              </w:rPr>
              <w:t>Веб-сайт: https://www.nssmc.gov.ua/</w:t>
            </w:r>
          </w:p>
        </w:tc>
      </w:tr>
      <w:tr w:rsidR="00A33F47" w:rsidRPr="00D46A44" w:rsidTr="00B11773">
        <w:tc>
          <w:tcPr>
            <w:tcW w:w="3936" w:type="dxa"/>
          </w:tcPr>
          <w:p w:rsidR="00A33F47" w:rsidRPr="00D46A44" w:rsidRDefault="008D3606">
            <w:pPr>
              <w:rPr>
                <w:rFonts w:ascii="Times New Roman" w:hAnsi="Times New Roman" w:cs="Times New Roman"/>
                <w:sz w:val="24"/>
                <w:szCs w:val="24"/>
              </w:rPr>
            </w:pPr>
            <w:r w:rsidRPr="00D46A44">
              <w:rPr>
                <w:rFonts w:ascii="Times New Roman" w:hAnsi="Times New Roman" w:cs="Times New Roman"/>
                <w:sz w:val="24"/>
                <w:szCs w:val="24"/>
              </w:rPr>
              <w:t>Адреса для прийому скарг споживачів фінансових послуг</w:t>
            </w:r>
          </w:p>
        </w:tc>
        <w:tc>
          <w:tcPr>
            <w:tcW w:w="5796" w:type="dxa"/>
          </w:tcPr>
          <w:p w:rsidR="00A33F47" w:rsidRPr="00D46A44" w:rsidRDefault="005F4CF4" w:rsidP="005F4CF4">
            <w:pPr>
              <w:rPr>
                <w:rFonts w:ascii="Times New Roman" w:hAnsi="Times New Roman" w:cs="Times New Roman"/>
                <w:sz w:val="24"/>
                <w:szCs w:val="24"/>
              </w:rPr>
            </w:pPr>
            <w:r>
              <w:rPr>
                <w:rFonts w:ascii="Times New Roman" w:hAnsi="Times New Roman" w:cs="Times New Roman"/>
                <w:sz w:val="24"/>
                <w:szCs w:val="24"/>
              </w:rPr>
              <w:t>18036</w:t>
            </w:r>
            <w:r w:rsidR="008D3606" w:rsidRPr="00D46A44">
              <w:rPr>
                <w:rFonts w:ascii="Times New Roman" w:hAnsi="Times New Roman" w:cs="Times New Roman"/>
                <w:sz w:val="24"/>
                <w:szCs w:val="24"/>
              </w:rPr>
              <w:t xml:space="preserve">, м. </w:t>
            </w:r>
            <w:r>
              <w:rPr>
                <w:rFonts w:ascii="Times New Roman" w:hAnsi="Times New Roman" w:cs="Times New Roman"/>
                <w:sz w:val="24"/>
                <w:szCs w:val="24"/>
              </w:rPr>
              <w:t>Черкаси</w:t>
            </w:r>
            <w:r w:rsidR="008D3606" w:rsidRPr="00D46A44">
              <w:rPr>
                <w:rFonts w:ascii="Times New Roman" w:hAnsi="Times New Roman" w:cs="Times New Roman"/>
                <w:sz w:val="24"/>
                <w:szCs w:val="24"/>
              </w:rPr>
              <w:t xml:space="preserve">, вул. Максима </w:t>
            </w:r>
            <w:r>
              <w:rPr>
                <w:rFonts w:ascii="Times New Roman" w:hAnsi="Times New Roman" w:cs="Times New Roman"/>
                <w:sz w:val="24"/>
                <w:szCs w:val="24"/>
              </w:rPr>
              <w:t>Залізняка 10, офіс 412</w:t>
            </w:r>
          </w:p>
        </w:tc>
      </w:tr>
      <w:tr w:rsidR="008D3606" w:rsidRPr="00D46A44" w:rsidTr="00B11773">
        <w:tc>
          <w:tcPr>
            <w:tcW w:w="9732" w:type="dxa"/>
            <w:gridSpan w:val="2"/>
          </w:tcPr>
          <w:p w:rsidR="008D3606" w:rsidRPr="00D46A44" w:rsidRDefault="008D3606" w:rsidP="008D3606">
            <w:pPr>
              <w:jc w:val="center"/>
              <w:rPr>
                <w:rFonts w:ascii="Times New Roman" w:hAnsi="Times New Roman" w:cs="Times New Roman"/>
                <w:b/>
                <w:sz w:val="24"/>
                <w:szCs w:val="24"/>
              </w:rPr>
            </w:pPr>
            <w:r w:rsidRPr="00D46A44">
              <w:rPr>
                <w:rFonts w:ascii="Times New Roman" w:hAnsi="Times New Roman" w:cs="Times New Roman"/>
                <w:b/>
                <w:sz w:val="24"/>
                <w:szCs w:val="24"/>
              </w:rPr>
              <w:t>3. Інформація про фінансову послуг</w:t>
            </w:r>
          </w:p>
        </w:tc>
      </w:tr>
      <w:tr w:rsidR="00A33F47" w:rsidRPr="00D46A44" w:rsidTr="00B11773">
        <w:tc>
          <w:tcPr>
            <w:tcW w:w="3936" w:type="dxa"/>
          </w:tcPr>
          <w:p w:rsidR="00A33F47" w:rsidRPr="00D46A44" w:rsidRDefault="008D3606">
            <w:pPr>
              <w:rPr>
                <w:rFonts w:ascii="Times New Roman" w:hAnsi="Times New Roman" w:cs="Times New Roman"/>
                <w:sz w:val="24"/>
                <w:szCs w:val="24"/>
              </w:rPr>
            </w:pPr>
            <w:r w:rsidRPr="00D46A44">
              <w:rPr>
                <w:rFonts w:ascii="Times New Roman" w:hAnsi="Times New Roman" w:cs="Times New Roman"/>
                <w:sz w:val="24"/>
                <w:szCs w:val="24"/>
              </w:rPr>
              <w:t xml:space="preserve">Вартість, ціни/тарифи, розмір плати </w:t>
            </w:r>
            <w:r w:rsidRPr="00D46A44">
              <w:rPr>
                <w:rFonts w:ascii="Times New Roman" w:hAnsi="Times New Roman" w:cs="Times New Roman"/>
                <w:sz w:val="24"/>
                <w:szCs w:val="24"/>
              </w:rPr>
              <w:lastRenderedPageBreak/>
              <w:t>(проценти) щодо фінансових послуг залежно від виду фінансової послуги, загальна сума зборів, платежів та інших витрат, які повинен сплатити споживач, включно з податками. Наявні та можливі схеми кредитування</w:t>
            </w:r>
          </w:p>
        </w:tc>
        <w:tc>
          <w:tcPr>
            <w:tcW w:w="5796" w:type="dxa"/>
          </w:tcPr>
          <w:p w:rsidR="00690CCA" w:rsidRDefault="008D3606" w:rsidP="00CC2F65">
            <w:pPr>
              <w:jc w:val="both"/>
              <w:rPr>
                <w:rFonts w:ascii="Times New Roman" w:hAnsi="Times New Roman" w:cs="Times New Roman"/>
                <w:sz w:val="24"/>
                <w:szCs w:val="24"/>
              </w:rPr>
            </w:pPr>
            <w:r w:rsidRPr="00D46A44">
              <w:rPr>
                <w:rFonts w:ascii="Times New Roman" w:hAnsi="Times New Roman" w:cs="Times New Roman"/>
                <w:sz w:val="24"/>
                <w:szCs w:val="24"/>
              </w:rPr>
              <w:lastRenderedPageBreak/>
              <w:t xml:space="preserve">З переліком фінансових послуг можна ознайомитись </w:t>
            </w:r>
            <w:r w:rsidRPr="00D46A44">
              <w:rPr>
                <w:rFonts w:ascii="Times New Roman" w:hAnsi="Times New Roman" w:cs="Times New Roman"/>
                <w:sz w:val="24"/>
                <w:szCs w:val="24"/>
              </w:rPr>
              <w:lastRenderedPageBreak/>
              <w:t xml:space="preserve">на сайті </w:t>
            </w:r>
            <w:r w:rsidR="00CC2F65">
              <w:rPr>
                <w:rFonts w:ascii="Times New Roman" w:hAnsi="Times New Roman" w:cs="Times New Roman"/>
                <w:sz w:val="24"/>
                <w:szCs w:val="24"/>
              </w:rPr>
              <w:t xml:space="preserve">Черкаського регіонального управління </w:t>
            </w:r>
            <w:proofErr w:type="spellStart"/>
            <w:r w:rsidRPr="00D46A44">
              <w:rPr>
                <w:rFonts w:ascii="Times New Roman" w:hAnsi="Times New Roman" w:cs="Times New Roman"/>
                <w:sz w:val="24"/>
                <w:szCs w:val="24"/>
              </w:rPr>
              <w:t>Держмолодьжитла</w:t>
            </w:r>
            <w:proofErr w:type="spellEnd"/>
            <w:r w:rsidRPr="00D46A44">
              <w:rPr>
                <w:rFonts w:ascii="Times New Roman" w:hAnsi="Times New Roman" w:cs="Times New Roman"/>
                <w:sz w:val="24"/>
                <w:szCs w:val="24"/>
              </w:rPr>
              <w:t xml:space="preserve"> </w:t>
            </w:r>
            <w:hyperlink r:id="rId11" w:history="1">
              <w:r w:rsidR="00690CCA" w:rsidRPr="00FE0ABD">
                <w:rPr>
                  <w:rStyle w:val="a5"/>
                  <w:rFonts w:ascii="Times New Roman" w:hAnsi="Times New Roman" w:cs="Times New Roman"/>
                  <w:sz w:val="24"/>
                  <w:szCs w:val="24"/>
                </w:rPr>
                <w:t>https://chk.molod-kredit.gov.ua/</w:t>
              </w:r>
            </w:hyperlink>
          </w:p>
          <w:p w:rsidR="00A805DD" w:rsidRDefault="008D3606" w:rsidP="00CC2F65">
            <w:pPr>
              <w:jc w:val="both"/>
              <w:rPr>
                <w:rFonts w:ascii="Times New Roman" w:hAnsi="Times New Roman" w:cs="Times New Roman"/>
                <w:sz w:val="24"/>
                <w:szCs w:val="24"/>
              </w:rPr>
            </w:pPr>
            <w:r w:rsidRPr="00D46A44">
              <w:rPr>
                <w:rFonts w:ascii="Times New Roman" w:hAnsi="Times New Roman" w:cs="Times New Roman"/>
                <w:sz w:val="24"/>
                <w:szCs w:val="24"/>
              </w:rPr>
              <w:t xml:space="preserve">Детальні умови надання фінансової послуги загальну суму зборів, платежів та інших витрат (загальна вартість кредиту), які повинен сплатити споживач, повідомляються споживачу у проекті договору про надання фінансової послуги, та в залежності від обраного клієнтом виду фінансової послуги (програми). Детальну вартість фінансових послуг можна дізнатись, звернувшись до відповідального працівника </w:t>
            </w:r>
            <w:r w:rsidR="00CC2F65">
              <w:rPr>
                <w:rFonts w:ascii="Times New Roman" w:hAnsi="Times New Roman" w:cs="Times New Roman"/>
                <w:sz w:val="24"/>
                <w:szCs w:val="24"/>
              </w:rPr>
              <w:t xml:space="preserve">Черкаського </w:t>
            </w:r>
            <w:r w:rsidRPr="00D46A44">
              <w:rPr>
                <w:rFonts w:ascii="Times New Roman" w:hAnsi="Times New Roman" w:cs="Times New Roman"/>
                <w:sz w:val="24"/>
                <w:szCs w:val="24"/>
              </w:rPr>
              <w:t xml:space="preserve">регіонального управління </w:t>
            </w:r>
            <w:proofErr w:type="spellStart"/>
            <w:r w:rsidRPr="00D46A44">
              <w:rPr>
                <w:rFonts w:ascii="Times New Roman" w:hAnsi="Times New Roman" w:cs="Times New Roman"/>
                <w:sz w:val="24"/>
                <w:szCs w:val="24"/>
              </w:rPr>
              <w:t>Держмолодьжитла</w:t>
            </w:r>
            <w:proofErr w:type="spellEnd"/>
            <w:r w:rsidRPr="00D46A44">
              <w:rPr>
                <w:rFonts w:ascii="Times New Roman" w:hAnsi="Times New Roman" w:cs="Times New Roman"/>
                <w:sz w:val="24"/>
                <w:szCs w:val="24"/>
              </w:rPr>
              <w:t xml:space="preserve">. </w:t>
            </w:r>
          </w:p>
          <w:p w:rsidR="00A805DD" w:rsidRDefault="008D3606" w:rsidP="00CC2F65">
            <w:pPr>
              <w:jc w:val="both"/>
              <w:rPr>
                <w:rFonts w:ascii="Times New Roman" w:hAnsi="Times New Roman" w:cs="Times New Roman"/>
                <w:sz w:val="24"/>
                <w:szCs w:val="24"/>
              </w:rPr>
            </w:pPr>
            <w:r w:rsidRPr="00D46A44">
              <w:rPr>
                <w:rFonts w:ascii="Times New Roman" w:hAnsi="Times New Roman" w:cs="Times New Roman"/>
                <w:sz w:val="24"/>
                <w:szCs w:val="24"/>
              </w:rPr>
              <w:t xml:space="preserve">Отримана фізичною особою фінансова послуга не підлягає оподаткуванню. </w:t>
            </w:r>
          </w:p>
          <w:p w:rsidR="00A805DD" w:rsidRDefault="00A805DD" w:rsidP="00CC2F65">
            <w:pPr>
              <w:jc w:val="both"/>
              <w:rPr>
                <w:rFonts w:ascii="Times New Roman" w:hAnsi="Times New Roman" w:cs="Times New Roman"/>
                <w:sz w:val="24"/>
                <w:szCs w:val="24"/>
              </w:rPr>
            </w:pPr>
          </w:p>
          <w:p w:rsidR="00A805DD" w:rsidRDefault="008D3606" w:rsidP="00CC2F65">
            <w:pPr>
              <w:jc w:val="both"/>
              <w:rPr>
                <w:rFonts w:ascii="Times New Roman" w:hAnsi="Times New Roman" w:cs="Times New Roman"/>
                <w:sz w:val="24"/>
                <w:szCs w:val="24"/>
              </w:rPr>
            </w:pPr>
            <w:r w:rsidRPr="00A805DD">
              <w:rPr>
                <w:rFonts w:ascii="Times New Roman" w:hAnsi="Times New Roman" w:cs="Times New Roman"/>
                <w:b/>
                <w:sz w:val="24"/>
                <w:szCs w:val="24"/>
              </w:rPr>
              <w:t xml:space="preserve">3.1 Кредит за рахунок статутного капіталу </w:t>
            </w:r>
            <w:proofErr w:type="spellStart"/>
            <w:r w:rsidRPr="00A805DD">
              <w:rPr>
                <w:rFonts w:ascii="Times New Roman" w:hAnsi="Times New Roman" w:cs="Times New Roman"/>
                <w:b/>
                <w:sz w:val="24"/>
                <w:szCs w:val="24"/>
              </w:rPr>
              <w:t>Держмолодьжитла</w:t>
            </w:r>
            <w:proofErr w:type="spellEnd"/>
            <w:r w:rsidRPr="00A805DD">
              <w:rPr>
                <w:rFonts w:ascii="Times New Roman" w:hAnsi="Times New Roman" w:cs="Times New Roman"/>
                <w:b/>
                <w:sz w:val="24"/>
                <w:szCs w:val="24"/>
              </w:rPr>
              <w:t>, відповідно до</w:t>
            </w:r>
            <w:r w:rsidR="00690CCA">
              <w:rPr>
                <w:rFonts w:ascii="Times New Roman" w:hAnsi="Times New Roman" w:cs="Times New Roman"/>
                <w:b/>
                <w:sz w:val="24"/>
                <w:szCs w:val="24"/>
              </w:rPr>
              <w:t xml:space="preserve"> </w:t>
            </w:r>
            <w:r w:rsidR="00690CCA" w:rsidRPr="00B25FDE">
              <w:rPr>
                <w:rFonts w:ascii="Times New Roman" w:hAnsi="Times New Roman" w:cs="Times New Roman"/>
                <w:b/>
                <w:sz w:val="24"/>
                <w:szCs w:val="24"/>
                <w:u w:val="single"/>
              </w:rPr>
              <w:t>постанови</w:t>
            </w:r>
            <w:r w:rsidR="00B25FDE" w:rsidRPr="00B25FDE">
              <w:rPr>
                <w:rFonts w:ascii="Times New Roman" w:hAnsi="Times New Roman" w:cs="Times New Roman"/>
                <w:b/>
                <w:sz w:val="24"/>
                <w:szCs w:val="24"/>
                <w:u w:val="single"/>
              </w:rPr>
              <w:t xml:space="preserve"> Кабінету Міністрів України від 11 травня 2011 року № 488:</w:t>
            </w:r>
            <w:r w:rsidRPr="00D46A44">
              <w:rPr>
                <w:rFonts w:ascii="Times New Roman" w:hAnsi="Times New Roman" w:cs="Times New Roman"/>
                <w:sz w:val="24"/>
                <w:szCs w:val="24"/>
              </w:rPr>
              <w:t xml:space="preserve"> </w:t>
            </w:r>
            <w:hyperlink r:id="rId12" w:history="1">
              <w:r w:rsidR="00690CCA" w:rsidRPr="00FE0ABD">
                <w:rPr>
                  <w:rStyle w:val="a5"/>
                  <w:rFonts w:ascii="Times New Roman" w:hAnsi="Times New Roman" w:cs="Times New Roman"/>
                  <w:sz w:val="24"/>
                  <w:szCs w:val="24"/>
                </w:rPr>
                <w:t>https://zakon.rada.gov.ua/laws/show/488-2011-%D0%BF</w:t>
              </w:r>
            </w:hyperlink>
          </w:p>
          <w:p w:rsidR="00690CCA" w:rsidRDefault="00690CCA" w:rsidP="00CC2F65">
            <w:pPr>
              <w:jc w:val="both"/>
              <w:rPr>
                <w:rFonts w:ascii="Times New Roman" w:hAnsi="Times New Roman" w:cs="Times New Roman"/>
                <w:sz w:val="24"/>
                <w:szCs w:val="24"/>
              </w:rPr>
            </w:pPr>
          </w:p>
          <w:p w:rsidR="00FE22A6" w:rsidRDefault="008D3606" w:rsidP="00CC2F65">
            <w:pPr>
              <w:jc w:val="both"/>
              <w:rPr>
                <w:rFonts w:ascii="Times New Roman" w:hAnsi="Times New Roman" w:cs="Times New Roman"/>
                <w:sz w:val="24"/>
                <w:szCs w:val="24"/>
              </w:rPr>
            </w:pPr>
            <w:r w:rsidRPr="00D46A44">
              <w:rPr>
                <w:rFonts w:ascii="Times New Roman" w:hAnsi="Times New Roman" w:cs="Times New Roman"/>
                <w:sz w:val="24"/>
                <w:szCs w:val="24"/>
              </w:rPr>
              <w:t>- Відсоткова ставка: облікова ставка НБУ, що діє на момент прийняття рішення про надання кредиту;</w:t>
            </w:r>
          </w:p>
          <w:p w:rsidR="00FE22A6" w:rsidRDefault="008D3606" w:rsidP="00CC2F65">
            <w:pPr>
              <w:jc w:val="both"/>
              <w:rPr>
                <w:rFonts w:ascii="Times New Roman" w:hAnsi="Times New Roman" w:cs="Times New Roman"/>
                <w:sz w:val="24"/>
                <w:szCs w:val="24"/>
              </w:rPr>
            </w:pPr>
            <w:r w:rsidRPr="00D46A44">
              <w:rPr>
                <w:rFonts w:ascii="Times New Roman" w:hAnsi="Times New Roman" w:cs="Times New Roman"/>
                <w:sz w:val="24"/>
                <w:szCs w:val="24"/>
              </w:rPr>
              <w:t xml:space="preserve"> - Сума: розрахунок розміру кредиту здійснюється з урахуванням нормативної площі (21 кв. метр загальної площі житла на одного члена сім’ї та додатково 10,5 кв. метра на сім’ю) та найменшого показника експертної, договірної або граничної вартості житла, що придбавається;</w:t>
            </w:r>
          </w:p>
          <w:p w:rsidR="00FE22A6" w:rsidRDefault="008D3606" w:rsidP="00CC2F65">
            <w:pPr>
              <w:jc w:val="both"/>
              <w:rPr>
                <w:rFonts w:ascii="Times New Roman" w:hAnsi="Times New Roman" w:cs="Times New Roman"/>
                <w:sz w:val="24"/>
                <w:szCs w:val="24"/>
              </w:rPr>
            </w:pPr>
            <w:r w:rsidRPr="00D46A44">
              <w:rPr>
                <w:rFonts w:ascii="Times New Roman" w:hAnsi="Times New Roman" w:cs="Times New Roman"/>
                <w:sz w:val="24"/>
                <w:szCs w:val="24"/>
              </w:rPr>
              <w:t xml:space="preserve"> - Строк надання кредиту: до 20 років; </w:t>
            </w:r>
          </w:p>
          <w:p w:rsidR="00FE22A6" w:rsidRDefault="008D3606" w:rsidP="00CC2F65">
            <w:pPr>
              <w:jc w:val="both"/>
              <w:rPr>
                <w:rFonts w:ascii="Times New Roman" w:hAnsi="Times New Roman" w:cs="Times New Roman"/>
                <w:sz w:val="24"/>
                <w:szCs w:val="24"/>
              </w:rPr>
            </w:pPr>
            <w:r w:rsidRPr="00D46A44">
              <w:rPr>
                <w:rFonts w:ascii="Times New Roman" w:hAnsi="Times New Roman" w:cs="Times New Roman"/>
                <w:sz w:val="24"/>
                <w:szCs w:val="24"/>
              </w:rPr>
              <w:t>Платежі за послуги кредитного посередника: у розмірі мінімальної заробітної плати на момент укладання договору, за посередницькі послуги, пов’язані з наданням кредиту (первинне оформлення і укладання кредитного договору);</w:t>
            </w:r>
          </w:p>
          <w:p w:rsidR="00FE22A6" w:rsidRDefault="008D3606" w:rsidP="00CC2F65">
            <w:pPr>
              <w:jc w:val="both"/>
              <w:rPr>
                <w:rFonts w:ascii="Times New Roman" w:hAnsi="Times New Roman" w:cs="Times New Roman"/>
                <w:sz w:val="24"/>
                <w:szCs w:val="24"/>
              </w:rPr>
            </w:pPr>
            <w:r w:rsidRPr="00D46A44">
              <w:rPr>
                <w:rFonts w:ascii="Times New Roman" w:hAnsi="Times New Roman" w:cs="Times New Roman"/>
                <w:sz w:val="24"/>
                <w:szCs w:val="24"/>
              </w:rPr>
              <w:t xml:space="preserve"> - Страховка: Страхування відповідальності позичальника перед третіми особами (</w:t>
            </w:r>
            <w:proofErr w:type="spellStart"/>
            <w:r w:rsidRPr="00D46A44">
              <w:rPr>
                <w:rFonts w:ascii="Times New Roman" w:hAnsi="Times New Roman" w:cs="Times New Roman"/>
                <w:sz w:val="24"/>
                <w:szCs w:val="24"/>
              </w:rPr>
              <w:t>Держмолодьжитлом</w:t>
            </w:r>
            <w:proofErr w:type="spellEnd"/>
            <w:r w:rsidRPr="00D46A44">
              <w:rPr>
                <w:rFonts w:ascii="Times New Roman" w:hAnsi="Times New Roman" w:cs="Times New Roman"/>
                <w:sz w:val="24"/>
                <w:szCs w:val="24"/>
              </w:rPr>
              <w:t xml:space="preserve">) за несплату основної суми боргу за кредитом за умови порушення терміну прийняття в експлуатацію закінченого будівництвом об’єкта більш як на шість місяців (страховий тариф 4,4% від розрахункової суми кредиту без урахування страхового платежу, одноразово); </w:t>
            </w:r>
          </w:p>
          <w:p w:rsidR="00FE22A6" w:rsidRDefault="008D3606" w:rsidP="00CC2F65">
            <w:pPr>
              <w:jc w:val="both"/>
              <w:rPr>
                <w:rFonts w:ascii="Times New Roman" w:hAnsi="Times New Roman" w:cs="Times New Roman"/>
                <w:sz w:val="24"/>
                <w:szCs w:val="24"/>
              </w:rPr>
            </w:pPr>
            <w:r w:rsidRPr="00D46A44">
              <w:rPr>
                <w:rFonts w:ascii="Times New Roman" w:hAnsi="Times New Roman" w:cs="Times New Roman"/>
                <w:sz w:val="24"/>
                <w:szCs w:val="24"/>
              </w:rPr>
              <w:t>Страхування від нещасних випадків (страховий тариф 0,2% від залишку зобов’язань з погашення кредиту на момент укладення договору страхування, щорічно протягом строку дії кредитного договору); Страхування предмета іпотеки від ризиків випадкового знищення, випадкового пошкодження або псування (страховий тариф 0,2% від вартості предмета іпотеки, визначеної сторонами в іпотечному договорі, щорічно протягом строку дії кредитного договору) ;</w:t>
            </w:r>
          </w:p>
          <w:p w:rsidR="00FE22A6" w:rsidRDefault="008D3606" w:rsidP="00CC2F65">
            <w:pPr>
              <w:jc w:val="both"/>
              <w:rPr>
                <w:rFonts w:ascii="Times New Roman" w:hAnsi="Times New Roman" w:cs="Times New Roman"/>
                <w:sz w:val="24"/>
                <w:szCs w:val="24"/>
              </w:rPr>
            </w:pPr>
            <w:r w:rsidRPr="00D46A44">
              <w:rPr>
                <w:rFonts w:ascii="Times New Roman" w:hAnsi="Times New Roman" w:cs="Times New Roman"/>
                <w:sz w:val="24"/>
                <w:szCs w:val="24"/>
              </w:rPr>
              <w:t xml:space="preserve"> - Схема погашення кредиту: </w:t>
            </w:r>
            <w:proofErr w:type="spellStart"/>
            <w:r w:rsidRPr="00D46A44">
              <w:rPr>
                <w:rFonts w:ascii="Times New Roman" w:hAnsi="Times New Roman" w:cs="Times New Roman"/>
                <w:sz w:val="24"/>
                <w:szCs w:val="24"/>
              </w:rPr>
              <w:t>ануїтетний</w:t>
            </w:r>
            <w:proofErr w:type="spellEnd"/>
            <w:r w:rsidRPr="00D46A44">
              <w:rPr>
                <w:rFonts w:ascii="Times New Roman" w:hAnsi="Times New Roman" w:cs="Times New Roman"/>
                <w:sz w:val="24"/>
                <w:szCs w:val="24"/>
              </w:rPr>
              <w:t xml:space="preserve">, класичний; - </w:t>
            </w:r>
            <w:r w:rsidRPr="00D46A44">
              <w:rPr>
                <w:rFonts w:ascii="Times New Roman" w:hAnsi="Times New Roman" w:cs="Times New Roman"/>
                <w:sz w:val="24"/>
                <w:szCs w:val="24"/>
              </w:rPr>
              <w:lastRenderedPageBreak/>
              <w:t xml:space="preserve">Штраф: 100 (сто) неоподатковуваних мінімумів доходів громадян за кожний випадок порушення (за невиконання або неналежне виконання вимог щодо контролю за фінансовим станом, щодо повідомлення місця реєстрації, щодо страхування предмету іпотеки, щодо компенсації витрат/збитків Кредитора; щодо інформування відділу обліку громадян про зняття з обліку; щодо сплати комісії за посередницькі послуги; щодо внесення змін та доповнень до укладеного договору іпотеки; щодо підтвердження дії договорів страхування; </w:t>
            </w:r>
          </w:p>
          <w:p w:rsidR="00FE22A6" w:rsidRDefault="00FE22A6" w:rsidP="00CC2F65">
            <w:pPr>
              <w:jc w:val="both"/>
              <w:rPr>
                <w:rFonts w:ascii="Times New Roman" w:hAnsi="Times New Roman" w:cs="Times New Roman"/>
                <w:sz w:val="24"/>
                <w:szCs w:val="24"/>
              </w:rPr>
            </w:pPr>
            <w:r>
              <w:rPr>
                <w:rFonts w:ascii="Times New Roman" w:hAnsi="Times New Roman" w:cs="Times New Roman"/>
                <w:sz w:val="24"/>
                <w:szCs w:val="24"/>
              </w:rPr>
              <w:t xml:space="preserve"> </w:t>
            </w:r>
            <w:r w:rsidR="008D3606" w:rsidRPr="00D46A44">
              <w:rPr>
                <w:rFonts w:ascii="Times New Roman" w:hAnsi="Times New Roman" w:cs="Times New Roman"/>
                <w:sz w:val="24"/>
                <w:szCs w:val="24"/>
              </w:rPr>
              <w:t xml:space="preserve">- Пеня: подвійна облікової ставки Національного банку України, яка діяла в період, за який сплачується пеня, від суми несплаченого платежу, за кожний день прострочення, але не більше 15 відсотків суми простроченого платежу; </w:t>
            </w:r>
          </w:p>
          <w:p w:rsidR="00FE22A6" w:rsidRDefault="008D3606" w:rsidP="00CC2F65">
            <w:pPr>
              <w:jc w:val="both"/>
              <w:rPr>
                <w:rFonts w:ascii="Times New Roman" w:hAnsi="Times New Roman" w:cs="Times New Roman"/>
                <w:sz w:val="24"/>
                <w:szCs w:val="24"/>
              </w:rPr>
            </w:pPr>
            <w:r w:rsidRPr="00D46A44">
              <w:rPr>
                <w:rFonts w:ascii="Times New Roman" w:hAnsi="Times New Roman" w:cs="Times New Roman"/>
                <w:sz w:val="24"/>
                <w:szCs w:val="24"/>
              </w:rPr>
              <w:t xml:space="preserve">Послуги нотаріуса: згідно тарифів за послуги нотаріуса; </w:t>
            </w:r>
          </w:p>
          <w:p w:rsidR="00FE22A6" w:rsidRDefault="008D3606" w:rsidP="00CC2F65">
            <w:pPr>
              <w:jc w:val="both"/>
              <w:rPr>
                <w:rFonts w:ascii="Times New Roman" w:hAnsi="Times New Roman" w:cs="Times New Roman"/>
                <w:sz w:val="24"/>
                <w:szCs w:val="24"/>
              </w:rPr>
            </w:pPr>
            <w:r w:rsidRPr="00D46A44">
              <w:rPr>
                <w:rFonts w:ascii="Times New Roman" w:hAnsi="Times New Roman" w:cs="Times New Roman"/>
                <w:sz w:val="24"/>
                <w:szCs w:val="24"/>
              </w:rPr>
              <w:t xml:space="preserve">Послуги оцінювача: згідно тарифів за послуги оцінювача; </w:t>
            </w:r>
          </w:p>
          <w:p w:rsidR="00FE22A6" w:rsidRDefault="008D3606" w:rsidP="00CC2F65">
            <w:pPr>
              <w:jc w:val="both"/>
              <w:rPr>
                <w:rFonts w:ascii="Times New Roman" w:hAnsi="Times New Roman" w:cs="Times New Roman"/>
                <w:sz w:val="24"/>
                <w:szCs w:val="24"/>
              </w:rPr>
            </w:pPr>
            <w:r w:rsidRPr="00D46A44">
              <w:rPr>
                <w:rFonts w:ascii="Times New Roman" w:hAnsi="Times New Roman" w:cs="Times New Roman"/>
                <w:sz w:val="24"/>
                <w:szCs w:val="24"/>
              </w:rPr>
              <w:t xml:space="preserve">Послуги банку (розрахунково-касове обслуговування): згідно тарифів за послуги банку. </w:t>
            </w:r>
          </w:p>
          <w:p w:rsidR="00FE22A6" w:rsidRDefault="00FE22A6" w:rsidP="00CC2F65">
            <w:pPr>
              <w:jc w:val="both"/>
              <w:rPr>
                <w:rFonts w:ascii="Times New Roman" w:hAnsi="Times New Roman" w:cs="Times New Roman"/>
                <w:sz w:val="24"/>
                <w:szCs w:val="24"/>
              </w:rPr>
            </w:pPr>
          </w:p>
          <w:p w:rsidR="00B11773" w:rsidRDefault="008D3606" w:rsidP="00CC2F65">
            <w:pPr>
              <w:jc w:val="both"/>
              <w:rPr>
                <w:rFonts w:ascii="Times New Roman" w:hAnsi="Times New Roman" w:cs="Times New Roman"/>
                <w:sz w:val="24"/>
                <w:szCs w:val="24"/>
                <w:u w:val="single"/>
              </w:rPr>
            </w:pPr>
            <w:r w:rsidRPr="00FE22A6">
              <w:rPr>
                <w:rFonts w:ascii="Times New Roman" w:hAnsi="Times New Roman" w:cs="Times New Roman"/>
                <w:b/>
                <w:sz w:val="24"/>
                <w:szCs w:val="24"/>
              </w:rPr>
              <w:t xml:space="preserve">3.2 Кредитування ВПО та учасників АТО/ООС, відповідно до </w:t>
            </w:r>
            <w:r w:rsidRPr="00B25FDE">
              <w:rPr>
                <w:rFonts w:ascii="Times New Roman" w:hAnsi="Times New Roman" w:cs="Times New Roman"/>
                <w:b/>
                <w:sz w:val="24"/>
                <w:szCs w:val="24"/>
                <w:u w:val="single"/>
              </w:rPr>
              <w:t>постанови Кабінету Міністрів України від 27 листопада 2019 р. № 980</w:t>
            </w:r>
            <w:r w:rsidR="00B25FDE">
              <w:rPr>
                <w:rFonts w:ascii="Times New Roman" w:hAnsi="Times New Roman" w:cs="Times New Roman"/>
                <w:sz w:val="24"/>
                <w:szCs w:val="24"/>
                <w:u w:val="single"/>
              </w:rPr>
              <w:t xml:space="preserve">: </w:t>
            </w:r>
            <w:hyperlink r:id="rId13" w:history="1">
              <w:r w:rsidR="00B11773" w:rsidRPr="00FE0ABD">
                <w:rPr>
                  <w:rStyle w:val="a5"/>
                  <w:rFonts w:ascii="Times New Roman" w:hAnsi="Times New Roman" w:cs="Times New Roman"/>
                  <w:sz w:val="24"/>
                  <w:szCs w:val="24"/>
                </w:rPr>
                <w:t>https://zakon.rada.gov.ua/laws/show/980-2019-%D0%BF#Text</w:t>
              </w:r>
            </w:hyperlink>
          </w:p>
          <w:p w:rsidR="00FE22A6" w:rsidRDefault="00FE22A6" w:rsidP="00CC2F65">
            <w:pPr>
              <w:jc w:val="both"/>
              <w:rPr>
                <w:rFonts w:ascii="Times New Roman" w:hAnsi="Times New Roman" w:cs="Times New Roman"/>
                <w:sz w:val="24"/>
                <w:szCs w:val="24"/>
              </w:rPr>
            </w:pPr>
          </w:p>
          <w:p w:rsidR="00FE22A6" w:rsidRDefault="00FE22A6" w:rsidP="00CC2F65">
            <w:pPr>
              <w:jc w:val="both"/>
              <w:rPr>
                <w:rFonts w:ascii="Times New Roman" w:hAnsi="Times New Roman" w:cs="Times New Roman"/>
                <w:sz w:val="24"/>
                <w:szCs w:val="24"/>
              </w:rPr>
            </w:pPr>
            <w:r>
              <w:rPr>
                <w:rFonts w:ascii="Times New Roman" w:hAnsi="Times New Roman" w:cs="Times New Roman"/>
                <w:sz w:val="24"/>
                <w:szCs w:val="24"/>
              </w:rPr>
              <w:t xml:space="preserve"> </w:t>
            </w:r>
            <w:r w:rsidR="008D3606" w:rsidRPr="00D46A44">
              <w:rPr>
                <w:rFonts w:ascii="Times New Roman" w:hAnsi="Times New Roman" w:cs="Times New Roman"/>
                <w:sz w:val="24"/>
                <w:szCs w:val="24"/>
              </w:rPr>
              <w:t xml:space="preserve">- Відсоткова ставка: 3 відсотків річних; </w:t>
            </w:r>
          </w:p>
          <w:p w:rsidR="00FE22A6" w:rsidRDefault="008D3606" w:rsidP="00CC2F65">
            <w:pPr>
              <w:jc w:val="both"/>
              <w:rPr>
                <w:rFonts w:ascii="Times New Roman" w:hAnsi="Times New Roman" w:cs="Times New Roman"/>
                <w:sz w:val="24"/>
                <w:szCs w:val="24"/>
              </w:rPr>
            </w:pPr>
            <w:r w:rsidRPr="00D46A44">
              <w:rPr>
                <w:rFonts w:ascii="Times New Roman" w:hAnsi="Times New Roman" w:cs="Times New Roman"/>
                <w:sz w:val="24"/>
                <w:szCs w:val="24"/>
              </w:rPr>
              <w:t>- Сума: розрахунок розміру кредиту здійснюється виходячи:</w:t>
            </w:r>
          </w:p>
          <w:p w:rsidR="00FE22A6" w:rsidRDefault="008D3606" w:rsidP="00CC2F65">
            <w:pPr>
              <w:jc w:val="both"/>
              <w:rPr>
                <w:rFonts w:ascii="Times New Roman" w:hAnsi="Times New Roman" w:cs="Times New Roman"/>
                <w:sz w:val="24"/>
                <w:szCs w:val="24"/>
              </w:rPr>
            </w:pPr>
            <w:r w:rsidRPr="00D46A44">
              <w:rPr>
                <w:rFonts w:ascii="Times New Roman" w:hAnsi="Times New Roman" w:cs="Times New Roman"/>
                <w:sz w:val="24"/>
                <w:szCs w:val="24"/>
              </w:rPr>
              <w:t xml:space="preserve"> -з нормативної площі житла, яка становить 21 кв. метр загальної площі житла на одну особу та додатково 10,5 кв. метра на сім’ю (при цьому площа житла, що придбавається сім’єю з однієї особи (одинока особа) і є однокімнатною квартирою, становить не більш як 52,5 кв. метра загальної площі, а площа житла сім’ї з двох та більше осіб - не більш як 94,5 кв. метра загальної площі);</w:t>
            </w:r>
          </w:p>
          <w:p w:rsidR="00FE22A6" w:rsidRDefault="008D3606" w:rsidP="00CC2F65">
            <w:pPr>
              <w:jc w:val="both"/>
              <w:rPr>
                <w:rFonts w:ascii="Times New Roman" w:hAnsi="Times New Roman" w:cs="Times New Roman"/>
                <w:sz w:val="24"/>
                <w:szCs w:val="24"/>
              </w:rPr>
            </w:pPr>
            <w:r w:rsidRPr="00D46A44">
              <w:rPr>
                <w:rFonts w:ascii="Times New Roman" w:hAnsi="Times New Roman" w:cs="Times New Roman"/>
                <w:sz w:val="24"/>
                <w:szCs w:val="24"/>
              </w:rPr>
              <w:t xml:space="preserve"> -з договірної вартості 1 кв. метра загальної площі житла для населеного пункту за місцем розташування об’єкта, на придбання якого надається кредит, але не більше граничної вартості 1 кв. метра.</w:t>
            </w:r>
          </w:p>
          <w:p w:rsidR="00FE22A6" w:rsidRDefault="008D3606" w:rsidP="00CC2F65">
            <w:pPr>
              <w:jc w:val="both"/>
              <w:rPr>
                <w:rFonts w:ascii="Times New Roman" w:hAnsi="Times New Roman" w:cs="Times New Roman"/>
                <w:sz w:val="24"/>
                <w:szCs w:val="24"/>
              </w:rPr>
            </w:pPr>
            <w:r w:rsidRPr="00D46A44">
              <w:rPr>
                <w:rFonts w:ascii="Times New Roman" w:hAnsi="Times New Roman" w:cs="Times New Roman"/>
                <w:sz w:val="24"/>
                <w:szCs w:val="24"/>
              </w:rPr>
              <w:t xml:space="preserve"> - Строк надання кредиту: 20 років, але не більше ніж до досягнення позичальником пенсійного віку, визначеного статтею 26 ЗУ “Про загальнообов’язкове державне пенсійне страхування”; </w:t>
            </w:r>
          </w:p>
          <w:p w:rsidR="00FE22A6" w:rsidRDefault="008D3606" w:rsidP="00CC2F65">
            <w:pPr>
              <w:jc w:val="both"/>
              <w:rPr>
                <w:rFonts w:ascii="Times New Roman" w:hAnsi="Times New Roman" w:cs="Times New Roman"/>
                <w:sz w:val="24"/>
                <w:szCs w:val="24"/>
              </w:rPr>
            </w:pPr>
            <w:r w:rsidRPr="00D46A44">
              <w:rPr>
                <w:rFonts w:ascii="Times New Roman" w:hAnsi="Times New Roman" w:cs="Times New Roman"/>
                <w:sz w:val="24"/>
                <w:szCs w:val="24"/>
              </w:rPr>
              <w:t>Платежі за послуги кредитного посередника: у розмірі мінімальної заробітної плати на момент укладання договору, за посередницькі послуги, пов’язані з наданням кредиту (первинне оформлення і укладання кредитного договору);</w:t>
            </w:r>
          </w:p>
          <w:p w:rsidR="00FE22A6" w:rsidRDefault="008D3606" w:rsidP="00CC2F65">
            <w:pPr>
              <w:jc w:val="both"/>
              <w:rPr>
                <w:rFonts w:ascii="Times New Roman" w:hAnsi="Times New Roman" w:cs="Times New Roman"/>
                <w:sz w:val="24"/>
                <w:szCs w:val="24"/>
              </w:rPr>
            </w:pPr>
            <w:r w:rsidRPr="00D46A44">
              <w:rPr>
                <w:rFonts w:ascii="Times New Roman" w:hAnsi="Times New Roman" w:cs="Times New Roman"/>
                <w:sz w:val="24"/>
                <w:szCs w:val="24"/>
              </w:rPr>
              <w:t xml:space="preserve"> - Страховка: страхування від нещасних випадків </w:t>
            </w:r>
            <w:r w:rsidRPr="00D46A44">
              <w:rPr>
                <w:rFonts w:ascii="Times New Roman" w:hAnsi="Times New Roman" w:cs="Times New Roman"/>
                <w:sz w:val="24"/>
                <w:szCs w:val="24"/>
              </w:rPr>
              <w:lastRenderedPageBreak/>
              <w:t xml:space="preserve">(страховий тариф 0,2% від залишку зобов’язань з погашення кредиту на момент укладення договору страхування, щорічно протягом строку дії кредитного договору); </w:t>
            </w:r>
          </w:p>
          <w:p w:rsidR="00FE22A6" w:rsidRDefault="008D3606" w:rsidP="00CC2F65">
            <w:pPr>
              <w:jc w:val="both"/>
              <w:rPr>
                <w:rFonts w:ascii="Times New Roman" w:hAnsi="Times New Roman" w:cs="Times New Roman"/>
                <w:sz w:val="24"/>
                <w:szCs w:val="24"/>
              </w:rPr>
            </w:pPr>
            <w:r w:rsidRPr="00D46A44">
              <w:rPr>
                <w:rFonts w:ascii="Times New Roman" w:hAnsi="Times New Roman" w:cs="Times New Roman"/>
                <w:sz w:val="24"/>
                <w:szCs w:val="24"/>
              </w:rPr>
              <w:t>страхування предмета іпотеки від ризиків випадкового знищення, випадкового пошкодження або псування (страховий тариф 0,2% від вартості предмета іпотеки, визначеної сторонами в іпотечному договорі, щорічно протягом строку дії кредитного договору) ;</w:t>
            </w:r>
          </w:p>
          <w:p w:rsidR="00FE22A6" w:rsidRDefault="008D3606" w:rsidP="00CC2F65">
            <w:pPr>
              <w:jc w:val="both"/>
              <w:rPr>
                <w:rFonts w:ascii="Times New Roman" w:hAnsi="Times New Roman" w:cs="Times New Roman"/>
                <w:sz w:val="24"/>
                <w:szCs w:val="24"/>
              </w:rPr>
            </w:pPr>
            <w:r w:rsidRPr="00D46A44">
              <w:rPr>
                <w:rFonts w:ascii="Times New Roman" w:hAnsi="Times New Roman" w:cs="Times New Roman"/>
                <w:sz w:val="24"/>
                <w:szCs w:val="24"/>
              </w:rPr>
              <w:t xml:space="preserve"> - Схема погашення кредиту: </w:t>
            </w:r>
            <w:proofErr w:type="spellStart"/>
            <w:r w:rsidRPr="00D46A44">
              <w:rPr>
                <w:rFonts w:ascii="Times New Roman" w:hAnsi="Times New Roman" w:cs="Times New Roman"/>
                <w:sz w:val="24"/>
                <w:szCs w:val="24"/>
              </w:rPr>
              <w:t>ануїтетний</w:t>
            </w:r>
            <w:proofErr w:type="spellEnd"/>
            <w:r w:rsidRPr="00D46A44">
              <w:rPr>
                <w:rFonts w:ascii="Times New Roman" w:hAnsi="Times New Roman" w:cs="Times New Roman"/>
                <w:sz w:val="24"/>
                <w:szCs w:val="24"/>
              </w:rPr>
              <w:t>, класичний;</w:t>
            </w:r>
          </w:p>
          <w:p w:rsidR="00FE22A6" w:rsidRDefault="008D3606" w:rsidP="00CC2F65">
            <w:pPr>
              <w:jc w:val="both"/>
              <w:rPr>
                <w:rFonts w:ascii="Times New Roman" w:hAnsi="Times New Roman" w:cs="Times New Roman"/>
                <w:sz w:val="24"/>
                <w:szCs w:val="24"/>
              </w:rPr>
            </w:pPr>
            <w:r w:rsidRPr="00D46A44">
              <w:rPr>
                <w:rFonts w:ascii="Times New Roman" w:hAnsi="Times New Roman" w:cs="Times New Roman"/>
                <w:sz w:val="24"/>
                <w:szCs w:val="24"/>
              </w:rPr>
              <w:t xml:space="preserve"> - Штраф: 100 (сто) неоподатковуваних мінімумів доходів громадян за кожний випадок порушення (невиконання або неналежне виконання умов кредитного договору). </w:t>
            </w:r>
          </w:p>
          <w:p w:rsidR="0063485F" w:rsidRDefault="00FE22A6" w:rsidP="00CC2F65">
            <w:pPr>
              <w:jc w:val="both"/>
              <w:rPr>
                <w:rFonts w:ascii="Times New Roman" w:hAnsi="Times New Roman" w:cs="Times New Roman"/>
                <w:sz w:val="24"/>
                <w:szCs w:val="24"/>
              </w:rPr>
            </w:pPr>
            <w:r>
              <w:rPr>
                <w:rFonts w:ascii="Times New Roman" w:hAnsi="Times New Roman" w:cs="Times New Roman"/>
                <w:sz w:val="24"/>
                <w:szCs w:val="24"/>
              </w:rPr>
              <w:t xml:space="preserve"> </w:t>
            </w:r>
            <w:r w:rsidR="008D3606" w:rsidRPr="00D46A44">
              <w:rPr>
                <w:rFonts w:ascii="Times New Roman" w:hAnsi="Times New Roman" w:cs="Times New Roman"/>
                <w:sz w:val="24"/>
                <w:szCs w:val="24"/>
              </w:rPr>
              <w:t xml:space="preserve">- Пеня: у розмірі облікової ставки Національного банку України, яка діяла в період, за який сплачується пеня, від суми несплаченого платежу, за кожний день прострочення, але не більше 15 відсотків суми простроченого платежу; </w:t>
            </w:r>
          </w:p>
          <w:p w:rsidR="0063485F" w:rsidRDefault="008D3606" w:rsidP="00CC2F65">
            <w:pPr>
              <w:jc w:val="both"/>
              <w:rPr>
                <w:rFonts w:ascii="Times New Roman" w:hAnsi="Times New Roman" w:cs="Times New Roman"/>
                <w:sz w:val="24"/>
                <w:szCs w:val="24"/>
              </w:rPr>
            </w:pPr>
            <w:r w:rsidRPr="00D46A44">
              <w:rPr>
                <w:rFonts w:ascii="Times New Roman" w:hAnsi="Times New Roman" w:cs="Times New Roman"/>
                <w:sz w:val="24"/>
                <w:szCs w:val="24"/>
              </w:rPr>
              <w:t>Послуги нотаріуса: згідно тарифів за послуги нотаріуса;</w:t>
            </w:r>
          </w:p>
          <w:p w:rsidR="0063485F" w:rsidRDefault="008D3606" w:rsidP="00CC2F65">
            <w:pPr>
              <w:jc w:val="both"/>
              <w:rPr>
                <w:rFonts w:ascii="Times New Roman" w:hAnsi="Times New Roman" w:cs="Times New Roman"/>
                <w:sz w:val="24"/>
                <w:szCs w:val="24"/>
              </w:rPr>
            </w:pPr>
            <w:r w:rsidRPr="00D46A44">
              <w:rPr>
                <w:rFonts w:ascii="Times New Roman" w:hAnsi="Times New Roman" w:cs="Times New Roman"/>
                <w:sz w:val="24"/>
                <w:szCs w:val="24"/>
              </w:rPr>
              <w:t xml:space="preserve">Послуги оцінювача: згідно тарифів за послуги оцінювача; </w:t>
            </w:r>
          </w:p>
          <w:p w:rsidR="0063485F" w:rsidRDefault="008D3606" w:rsidP="00CC2F65">
            <w:pPr>
              <w:jc w:val="both"/>
              <w:rPr>
                <w:rFonts w:ascii="Times New Roman" w:hAnsi="Times New Roman" w:cs="Times New Roman"/>
                <w:sz w:val="24"/>
                <w:szCs w:val="24"/>
              </w:rPr>
            </w:pPr>
            <w:r w:rsidRPr="00D46A44">
              <w:rPr>
                <w:rFonts w:ascii="Times New Roman" w:hAnsi="Times New Roman" w:cs="Times New Roman"/>
                <w:sz w:val="24"/>
                <w:szCs w:val="24"/>
              </w:rPr>
              <w:t xml:space="preserve">Послуги банку (розрахунково-касове обслуговування): згідно тарифів за послуги банку. </w:t>
            </w:r>
          </w:p>
          <w:p w:rsidR="0063485F" w:rsidRDefault="0063485F" w:rsidP="00CC2F65">
            <w:pPr>
              <w:jc w:val="both"/>
              <w:rPr>
                <w:rFonts w:ascii="Times New Roman" w:hAnsi="Times New Roman" w:cs="Times New Roman"/>
                <w:sz w:val="24"/>
                <w:szCs w:val="24"/>
              </w:rPr>
            </w:pPr>
          </w:p>
          <w:p w:rsidR="0063485F" w:rsidRDefault="008D3606" w:rsidP="00CC2F65">
            <w:pPr>
              <w:jc w:val="both"/>
              <w:rPr>
                <w:rFonts w:ascii="Times New Roman" w:hAnsi="Times New Roman" w:cs="Times New Roman"/>
                <w:b/>
                <w:sz w:val="24"/>
                <w:szCs w:val="24"/>
                <w:u w:val="single"/>
              </w:rPr>
            </w:pPr>
            <w:r w:rsidRPr="0063485F">
              <w:rPr>
                <w:rFonts w:ascii="Times New Roman" w:hAnsi="Times New Roman" w:cs="Times New Roman"/>
                <w:b/>
                <w:sz w:val="24"/>
                <w:szCs w:val="24"/>
              </w:rPr>
              <w:t>3.3 . Кредитування ВПО за рахунок коштів гранту, наданих Кредитною установою для відбудови (</w:t>
            </w:r>
            <w:proofErr w:type="spellStart"/>
            <w:r w:rsidRPr="0063485F">
              <w:rPr>
                <w:rFonts w:ascii="Times New Roman" w:hAnsi="Times New Roman" w:cs="Times New Roman"/>
                <w:b/>
                <w:sz w:val="24"/>
                <w:szCs w:val="24"/>
              </w:rPr>
              <w:t>KfW</w:t>
            </w:r>
            <w:proofErr w:type="spellEnd"/>
            <w:r w:rsidRPr="0063485F">
              <w:rPr>
                <w:rFonts w:ascii="Times New Roman" w:hAnsi="Times New Roman" w:cs="Times New Roman"/>
                <w:b/>
                <w:sz w:val="24"/>
                <w:szCs w:val="24"/>
              </w:rPr>
              <w:t>), відповідно до</w:t>
            </w:r>
            <w:r w:rsidRPr="00D46A44">
              <w:rPr>
                <w:rFonts w:ascii="Times New Roman" w:hAnsi="Times New Roman" w:cs="Times New Roman"/>
                <w:sz w:val="24"/>
                <w:szCs w:val="24"/>
              </w:rPr>
              <w:t xml:space="preserve"> </w:t>
            </w:r>
            <w:r w:rsidRPr="00B11773">
              <w:rPr>
                <w:rFonts w:ascii="Times New Roman" w:hAnsi="Times New Roman" w:cs="Times New Roman"/>
                <w:b/>
                <w:sz w:val="24"/>
                <w:szCs w:val="24"/>
                <w:u w:val="single"/>
              </w:rPr>
              <w:t xml:space="preserve">постанови Кабінету Міністрів </w:t>
            </w:r>
            <w:r w:rsidR="00B11773">
              <w:rPr>
                <w:rFonts w:ascii="Times New Roman" w:hAnsi="Times New Roman" w:cs="Times New Roman"/>
                <w:b/>
                <w:sz w:val="24"/>
                <w:szCs w:val="24"/>
                <w:u w:val="single"/>
              </w:rPr>
              <w:t xml:space="preserve">України від 28.04.2021 р. № 451: </w:t>
            </w:r>
            <w:hyperlink r:id="rId14" w:history="1">
              <w:r w:rsidR="00B11773" w:rsidRPr="00FE0ABD">
                <w:rPr>
                  <w:rStyle w:val="a5"/>
                  <w:rFonts w:ascii="Times New Roman" w:hAnsi="Times New Roman" w:cs="Times New Roman"/>
                  <w:b/>
                  <w:sz w:val="24"/>
                  <w:szCs w:val="24"/>
                </w:rPr>
                <w:t>https://www.kmu.gov.ua/npas/pitannya-nadannya-pilgovih-ipotechn-a451</w:t>
              </w:r>
            </w:hyperlink>
          </w:p>
          <w:p w:rsidR="00B11773" w:rsidRDefault="00B11773" w:rsidP="00CC2F65">
            <w:pPr>
              <w:jc w:val="both"/>
              <w:rPr>
                <w:rFonts w:ascii="Times New Roman" w:hAnsi="Times New Roman" w:cs="Times New Roman"/>
                <w:sz w:val="24"/>
                <w:szCs w:val="24"/>
              </w:rPr>
            </w:pPr>
          </w:p>
          <w:p w:rsidR="0063485F" w:rsidRDefault="0063485F" w:rsidP="00CC2F65">
            <w:pPr>
              <w:jc w:val="both"/>
              <w:rPr>
                <w:rFonts w:ascii="Times New Roman" w:hAnsi="Times New Roman" w:cs="Times New Roman"/>
                <w:sz w:val="24"/>
                <w:szCs w:val="24"/>
              </w:rPr>
            </w:pPr>
            <w:r>
              <w:rPr>
                <w:rFonts w:ascii="Times New Roman" w:hAnsi="Times New Roman" w:cs="Times New Roman"/>
                <w:sz w:val="24"/>
                <w:szCs w:val="24"/>
              </w:rPr>
              <w:t xml:space="preserve"> </w:t>
            </w:r>
            <w:r w:rsidR="008D3606" w:rsidRPr="00D46A44">
              <w:rPr>
                <w:rFonts w:ascii="Times New Roman" w:hAnsi="Times New Roman" w:cs="Times New Roman"/>
                <w:sz w:val="24"/>
                <w:szCs w:val="24"/>
              </w:rPr>
              <w:t>- Відсоткова ставка: 3 відсотків річних;</w:t>
            </w:r>
          </w:p>
          <w:p w:rsidR="0063485F" w:rsidRDefault="008D3606" w:rsidP="00CC2F65">
            <w:pPr>
              <w:jc w:val="both"/>
              <w:rPr>
                <w:rFonts w:ascii="Times New Roman" w:hAnsi="Times New Roman" w:cs="Times New Roman"/>
                <w:sz w:val="24"/>
                <w:szCs w:val="24"/>
              </w:rPr>
            </w:pPr>
            <w:r w:rsidRPr="00D46A44">
              <w:rPr>
                <w:rFonts w:ascii="Times New Roman" w:hAnsi="Times New Roman" w:cs="Times New Roman"/>
                <w:sz w:val="24"/>
                <w:szCs w:val="24"/>
              </w:rPr>
              <w:t xml:space="preserve"> - Сума: розрахунок розміру кредиту здійснюється виходячи: </w:t>
            </w:r>
          </w:p>
          <w:p w:rsidR="0063485F" w:rsidRDefault="008D3606" w:rsidP="00CC2F65">
            <w:pPr>
              <w:jc w:val="both"/>
              <w:rPr>
                <w:rFonts w:ascii="Times New Roman" w:hAnsi="Times New Roman" w:cs="Times New Roman"/>
                <w:sz w:val="24"/>
                <w:szCs w:val="24"/>
              </w:rPr>
            </w:pPr>
            <w:r w:rsidRPr="00D46A44">
              <w:rPr>
                <w:rFonts w:ascii="Times New Roman" w:hAnsi="Times New Roman" w:cs="Times New Roman"/>
                <w:sz w:val="24"/>
                <w:szCs w:val="24"/>
              </w:rPr>
              <w:t xml:space="preserve">з нормативної площі житла, яка становить 21 кв. метр загальної площі житла на одну особу та додатково 10,5 кв. метра на сім’ю; </w:t>
            </w:r>
          </w:p>
          <w:p w:rsidR="0063485F" w:rsidRDefault="008D3606" w:rsidP="00CC2F65">
            <w:pPr>
              <w:jc w:val="both"/>
              <w:rPr>
                <w:rFonts w:ascii="Times New Roman" w:hAnsi="Times New Roman" w:cs="Times New Roman"/>
                <w:sz w:val="24"/>
                <w:szCs w:val="24"/>
              </w:rPr>
            </w:pPr>
            <w:r w:rsidRPr="00D46A44">
              <w:rPr>
                <w:rFonts w:ascii="Times New Roman" w:hAnsi="Times New Roman" w:cs="Times New Roman"/>
                <w:sz w:val="24"/>
                <w:szCs w:val="24"/>
              </w:rPr>
              <w:t>з договірної вартості 1 кв. метра загальної площі житла для населеного пункту за місцем розташування об’єкта, на придбання якого надається кредит, але не більше граничної вартості 1 кв. метра.</w:t>
            </w:r>
          </w:p>
          <w:p w:rsidR="0063485F" w:rsidRDefault="008D3606" w:rsidP="00CC2F65">
            <w:pPr>
              <w:jc w:val="both"/>
              <w:rPr>
                <w:rFonts w:ascii="Times New Roman" w:hAnsi="Times New Roman" w:cs="Times New Roman"/>
                <w:sz w:val="24"/>
                <w:szCs w:val="24"/>
              </w:rPr>
            </w:pPr>
            <w:r w:rsidRPr="00D46A44">
              <w:rPr>
                <w:rFonts w:ascii="Times New Roman" w:hAnsi="Times New Roman" w:cs="Times New Roman"/>
                <w:sz w:val="24"/>
                <w:szCs w:val="24"/>
              </w:rPr>
              <w:t xml:space="preserve"> - Строк надання кредиту: до 20 років, але не більше ніж до досягнення позичальником пенсійного віку, визначеного статтею 26 ЗУ “Про загальнообов’язкове державне пенсійне страхування”;</w:t>
            </w:r>
          </w:p>
          <w:p w:rsidR="0063485F" w:rsidRDefault="008D3606" w:rsidP="00CC2F65">
            <w:pPr>
              <w:jc w:val="both"/>
              <w:rPr>
                <w:rFonts w:ascii="Times New Roman" w:hAnsi="Times New Roman" w:cs="Times New Roman"/>
                <w:sz w:val="24"/>
                <w:szCs w:val="24"/>
              </w:rPr>
            </w:pPr>
            <w:r w:rsidRPr="00D46A44">
              <w:rPr>
                <w:rFonts w:ascii="Times New Roman" w:hAnsi="Times New Roman" w:cs="Times New Roman"/>
                <w:sz w:val="24"/>
                <w:szCs w:val="24"/>
              </w:rPr>
              <w:t>Платежі за послуги кредитного посередника: у розмірі мінімальної заробітної плати на момент укладання договору, за посередницькі послуги, пов’язані з наданням кредиту (первинне оформлення і укладання кредитного договору);</w:t>
            </w:r>
          </w:p>
          <w:p w:rsidR="0063485F" w:rsidRDefault="008D3606" w:rsidP="00CC2F65">
            <w:pPr>
              <w:jc w:val="both"/>
              <w:rPr>
                <w:rFonts w:ascii="Times New Roman" w:hAnsi="Times New Roman" w:cs="Times New Roman"/>
                <w:sz w:val="24"/>
                <w:szCs w:val="24"/>
              </w:rPr>
            </w:pPr>
            <w:r w:rsidRPr="00D46A44">
              <w:rPr>
                <w:rFonts w:ascii="Times New Roman" w:hAnsi="Times New Roman" w:cs="Times New Roman"/>
                <w:sz w:val="24"/>
                <w:szCs w:val="24"/>
              </w:rPr>
              <w:t xml:space="preserve"> - Страховка: страхування від нещасних випадків </w:t>
            </w:r>
            <w:r w:rsidRPr="00D46A44">
              <w:rPr>
                <w:rFonts w:ascii="Times New Roman" w:hAnsi="Times New Roman" w:cs="Times New Roman"/>
                <w:sz w:val="24"/>
                <w:szCs w:val="24"/>
              </w:rPr>
              <w:lastRenderedPageBreak/>
              <w:t xml:space="preserve">(страховий тариф 0,2% від залишку зобов’язань з погашення кредиту на момент укладення договору страхування, щорічно протягом строку дії кредитного договору); </w:t>
            </w:r>
          </w:p>
          <w:p w:rsidR="0063485F" w:rsidRDefault="008D3606" w:rsidP="00CC2F65">
            <w:pPr>
              <w:jc w:val="both"/>
              <w:rPr>
                <w:rFonts w:ascii="Times New Roman" w:hAnsi="Times New Roman" w:cs="Times New Roman"/>
                <w:sz w:val="24"/>
                <w:szCs w:val="24"/>
              </w:rPr>
            </w:pPr>
            <w:r w:rsidRPr="00D46A44">
              <w:rPr>
                <w:rFonts w:ascii="Times New Roman" w:hAnsi="Times New Roman" w:cs="Times New Roman"/>
                <w:sz w:val="24"/>
                <w:szCs w:val="24"/>
              </w:rPr>
              <w:t xml:space="preserve">страхування предмета іпотеки від ризиків випадкового знищення, випадкового пошкодження або псування (страховий тариф 0,2% від вартості предмета іпотеки, визначеної сторонами в іпотечному договорі, щорічно протягом строку дії кредитного договору); </w:t>
            </w:r>
          </w:p>
          <w:p w:rsidR="0063485F" w:rsidRDefault="0063485F" w:rsidP="00CC2F65">
            <w:pPr>
              <w:jc w:val="both"/>
              <w:rPr>
                <w:rFonts w:ascii="Times New Roman" w:hAnsi="Times New Roman" w:cs="Times New Roman"/>
                <w:sz w:val="24"/>
                <w:szCs w:val="24"/>
              </w:rPr>
            </w:pPr>
            <w:r>
              <w:rPr>
                <w:rFonts w:ascii="Times New Roman" w:hAnsi="Times New Roman" w:cs="Times New Roman"/>
                <w:sz w:val="24"/>
                <w:szCs w:val="24"/>
              </w:rPr>
              <w:t xml:space="preserve"> </w:t>
            </w:r>
            <w:r w:rsidR="008D3606" w:rsidRPr="00D46A44">
              <w:rPr>
                <w:rFonts w:ascii="Times New Roman" w:hAnsi="Times New Roman" w:cs="Times New Roman"/>
                <w:sz w:val="24"/>
                <w:szCs w:val="24"/>
              </w:rPr>
              <w:t xml:space="preserve">- Схема погашення кредиту: </w:t>
            </w:r>
            <w:proofErr w:type="spellStart"/>
            <w:r w:rsidR="008D3606" w:rsidRPr="00D46A44">
              <w:rPr>
                <w:rFonts w:ascii="Times New Roman" w:hAnsi="Times New Roman" w:cs="Times New Roman"/>
                <w:sz w:val="24"/>
                <w:szCs w:val="24"/>
              </w:rPr>
              <w:t>ануїтетний</w:t>
            </w:r>
            <w:proofErr w:type="spellEnd"/>
            <w:r w:rsidR="008D3606" w:rsidRPr="00D46A44">
              <w:rPr>
                <w:rFonts w:ascii="Times New Roman" w:hAnsi="Times New Roman" w:cs="Times New Roman"/>
                <w:sz w:val="24"/>
                <w:szCs w:val="24"/>
              </w:rPr>
              <w:t>, класичний;</w:t>
            </w:r>
          </w:p>
          <w:p w:rsidR="0063485F" w:rsidRDefault="008D3606" w:rsidP="00CC2F65">
            <w:pPr>
              <w:jc w:val="both"/>
              <w:rPr>
                <w:rFonts w:ascii="Times New Roman" w:hAnsi="Times New Roman" w:cs="Times New Roman"/>
                <w:sz w:val="24"/>
                <w:szCs w:val="24"/>
              </w:rPr>
            </w:pPr>
            <w:r w:rsidRPr="00D46A44">
              <w:rPr>
                <w:rFonts w:ascii="Times New Roman" w:hAnsi="Times New Roman" w:cs="Times New Roman"/>
                <w:sz w:val="24"/>
                <w:szCs w:val="24"/>
              </w:rPr>
              <w:t xml:space="preserve"> - Штраф: 100 (сто) неоподатковуваних мінімумів доходів громадян за кожний випадок порушення (невиконання або неналежне виконання умов кредитного договору);</w:t>
            </w:r>
          </w:p>
          <w:p w:rsidR="0063485F" w:rsidRDefault="008D3606" w:rsidP="00CC2F65">
            <w:pPr>
              <w:jc w:val="both"/>
              <w:rPr>
                <w:rFonts w:ascii="Times New Roman" w:hAnsi="Times New Roman" w:cs="Times New Roman"/>
                <w:sz w:val="24"/>
                <w:szCs w:val="24"/>
              </w:rPr>
            </w:pPr>
            <w:r w:rsidRPr="00D46A44">
              <w:rPr>
                <w:rFonts w:ascii="Times New Roman" w:hAnsi="Times New Roman" w:cs="Times New Roman"/>
                <w:sz w:val="24"/>
                <w:szCs w:val="24"/>
              </w:rPr>
              <w:t xml:space="preserve"> - Пеня: у розмірі облікової ставки Національного банку України, яка діяла в період, за який сплачується пеня, від суми несплаченого платежу, за кожний день прострочення, але не більше 15 відсотків суми простроченого платежу; </w:t>
            </w:r>
          </w:p>
          <w:p w:rsidR="0063485F" w:rsidRDefault="008D3606" w:rsidP="00CC2F65">
            <w:pPr>
              <w:jc w:val="both"/>
              <w:rPr>
                <w:rFonts w:ascii="Times New Roman" w:hAnsi="Times New Roman" w:cs="Times New Roman"/>
                <w:sz w:val="24"/>
                <w:szCs w:val="24"/>
              </w:rPr>
            </w:pPr>
            <w:r w:rsidRPr="00D46A44">
              <w:rPr>
                <w:rFonts w:ascii="Times New Roman" w:hAnsi="Times New Roman" w:cs="Times New Roman"/>
                <w:sz w:val="24"/>
                <w:szCs w:val="24"/>
              </w:rPr>
              <w:t xml:space="preserve">Послуги нотаріуса: згідно тарифів за послуги нотаріуса; </w:t>
            </w:r>
          </w:p>
          <w:p w:rsidR="0063485F" w:rsidRDefault="008D3606" w:rsidP="00CC2F65">
            <w:pPr>
              <w:jc w:val="both"/>
              <w:rPr>
                <w:rFonts w:ascii="Times New Roman" w:hAnsi="Times New Roman" w:cs="Times New Roman"/>
                <w:sz w:val="24"/>
                <w:szCs w:val="24"/>
              </w:rPr>
            </w:pPr>
            <w:r w:rsidRPr="00D46A44">
              <w:rPr>
                <w:rFonts w:ascii="Times New Roman" w:hAnsi="Times New Roman" w:cs="Times New Roman"/>
                <w:sz w:val="24"/>
                <w:szCs w:val="24"/>
              </w:rPr>
              <w:t xml:space="preserve">Послуги оцінювача: згідно тарифів за послуги оцінювача; </w:t>
            </w:r>
          </w:p>
          <w:p w:rsidR="0063485F" w:rsidRDefault="008D3606" w:rsidP="00CC2F65">
            <w:pPr>
              <w:jc w:val="both"/>
              <w:rPr>
                <w:rFonts w:ascii="Times New Roman" w:hAnsi="Times New Roman" w:cs="Times New Roman"/>
                <w:sz w:val="24"/>
                <w:szCs w:val="24"/>
              </w:rPr>
            </w:pPr>
            <w:r w:rsidRPr="00D46A44">
              <w:rPr>
                <w:rFonts w:ascii="Times New Roman" w:hAnsi="Times New Roman" w:cs="Times New Roman"/>
                <w:sz w:val="24"/>
                <w:szCs w:val="24"/>
              </w:rPr>
              <w:t xml:space="preserve">Послуги банку (розрахунково-касове обслуговування): згідно тарифів за послуги банку. </w:t>
            </w:r>
          </w:p>
          <w:p w:rsidR="0063485F" w:rsidRDefault="0063485F" w:rsidP="00CC2F65">
            <w:pPr>
              <w:jc w:val="both"/>
              <w:rPr>
                <w:rFonts w:ascii="Times New Roman" w:hAnsi="Times New Roman" w:cs="Times New Roman"/>
                <w:sz w:val="24"/>
                <w:szCs w:val="24"/>
              </w:rPr>
            </w:pPr>
          </w:p>
          <w:p w:rsidR="0063485F" w:rsidRDefault="008D3606" w:rsidP="00CC2F65">
            <w:pPr>
              <w:jc w:val="both"/>
              <w:rPr>
                <w:rFonts w:ascii="Times New Roman" w:hAnsi="Times New Roman" w:cs="Times New Roman"/>
                <w:sz w:val="24"/>
                <w:szCs w:val="24"/>
              </w:rPr>
            </w:pPr>
            <w:r w:rsidRPr="0063485F">
              <w:rPr>
                <w:rFonts w:ascii="Times New Roman" w:hAnsi="Times New Roman" w:cs="Times New Roman"/>
                <w:b/>
                <w:sz w:val="24"/>
                <w:szCs w:val="24"/>
              </w:rPr>
              <w:t>3.4 Кредитування науково-педагогічних та педагогічних працівників, відповідно до</w:t>
            </w:r>
            <w:r w:rsidRPr="00D46A44">
              <w:rPr>
                <w:rFonts w:ascii="Times New Roman" w:hAnsi="Times New Roman" w:cs="Times New Roman"/>
                <w:sz w:val="24"/>
                <w:szCs w:val="24"/>
              </w:rPr>
              <w:t xml:space="preserve"> </w:t>
            </w:r>
            <w:r w:rsidRPr="00B11773">
              <w:rPr>
                <w:rFonts w:ascii="Times New Roman" w:hAnsi="Times New Roman" w:cs="Times New Roman"/>
                <w:b/>
                <w:sz w:val="24"/>
                <w:szCs w:val="24"/>
                <w:u w:val="single"/>
              </w:rPr>
              <w:t>постанови Кабінету М</w:t>
            </w:r>
            <w:r w:rsidR="00B11773">
              <w:rPr>
                <w:rFonts w:ascii="Times New Roman" w:hAnsi="Times New Roman" w:cs="Times New Roman"/>
                <w:b/>
                <w:sz w:val="24"/>
                <w:szCs w:val="24"/>
                <w:u w:val="single"/>
              </w:rPr>
              <w:t xml:space="preserve">іністрів України від 14.05.2008 </w:t>
            </w:r>
            <w:r w:rsidRPr="00B11773">
              <w:rPr>
                <w:rFonts w:ascii="Times New Roman" w:hAnsi="Times New Roman" w:cs="Times New Roman"/>
                <w:b/>
                <w:sz w:val="24"/>
                <w:szCs w:val="24"/>
                <w:u w:val="single"/>
              </w:rPr>
              <w:t>№ 453</w:t>
            </w:r>
            <w:r w:rsidR="00B11773">
              <w:rPr>
                <w:rFonts w:ascii="Times New Roman" w:hAnsi="Times New Roman" w:cs="Times New Roman"/>
                <w:sz w:val="24"/>
                <w:szCs w:val="24"/>
                <w:u w:val="single"/>
              </w:rPr>
              <w:t xml:space="preserve"> :</w:t>
            </w:r>
            <w:r w:rsidR="00B11773">
              <w:t xml:space="preserve"> </w:t>
            </w:r>
            <w:hyperlink r:id="rId15" w:history="1">
              <w:r w:rsidR="00B11773" w:rsidRPr="00FE0ABD">
                <w:rPr>
                  <w:rStyle w:val="a5"/>
                  <w:rFonts w:ascii="Times New Roman" w:hAnsi="Times New Roman" w:cs="Times New Roman"/>
                  <w:sz w:val="24"/>
                  <w:szCs w:val="24"/>
                </w:rPr>
                <w:t>https://zakon.rada.gov.ua/laws/show/453-2008-%D0%BF#Text</w:t>
              </w:r>
            </w:hyperlink>
            <w:r w:rsidR="00B11773">
              <w:rPr>
                <w:rFonts w:ascii="Times New Roman" w:hAnsi="Times New Roman" w:cs="Times New Roman"/>
                <w:sz w:val="24"/>
                <w:szCs w:val="24"/>
                <w:u w:val="single"/>
              </w:rPr>
              <w:t xml:space="preserve"> </w:t>
            </w:r>
          </w:p>
          <w:p w:rsidR="0063485F" w:rsidRDefault="0063485F" w:rsidP="00CC2F65">
            <w:pPr>
              <w:jc w:val="both"/>
              <w:rPr>
                <w:rFonts w:ascii="Times New Roman" w:hAnsi="Times New Roman" w:cs="Times New Roman"/>
                <w:sz w:val="24"/>
                <w:szCs w:val="24"/>
              </w:rPr>
            </w:pPr>
          </w:p>
          <w:p w:rsidR="0063485F" w:rsidRDefault="008D3606" w:rsidP="00CC2F65">
            <w:pPr>
              <w:jc w:val="both"/>
              <w:rPr>
                <w:rFonts w:ascii="Times New Roman" w:hAnsi="Times New Roman" w:cs="Times New Roman"/>
                <w:sz w:val="24"/>
                <w:szCs w:val="24"/>
              </w:rPr>
            </w:pPr>
            <w:r w:rsidRPr="00D46A44">
              <w:rPr>
                <w:rFonts w:ascii="Times New Roman" w:hAnsi="Times New Roman" w:cs="Times New Roman"/>
                <w:sz w:val="24"/>
                <w:szCs w:val="24"/>
              </w:rPr>
              <w:t xml:space="preserve"> - Відсоткова ставка: 3 відсотків річних;</w:t>
            </w:r>
          </w:p>
          <w:p w:rsidR="0063485F" w:rsidRDefault="008D3606" w:rsidP="00CC2F65">
            <w:pPr>
              <w:jc w:val="both"/>
              <w:rPr>
                <w:rFonts w:ascii="Times New Roman" w:hAnsi="Times New Roman" w:cs="Times New Roman"/>
                <w:sz w:val="24"/>
                <w:szCs w:val="24"/>
              </w:rPr>
            </w:pPr>
            <w:r w:rsidRPr="00D46A44">
              <w:rPr>
                <w:rFonts w:ascii="Times New Roman" w:hAnsi="Times New Roman" w:cs="Times New Roman"/>
                <w:sz w:val="24"/>
                <w:szCs w:val="24"/>
              </w:rPr>
              <w:t xml:space="preserve"> - Сума: Розмір кредиту на будівництво (реконструкцію) житла визначається виходячи з норми 21 кв. метр загальної площі житла на одного члена сім'ї та додатково 20 кв. метрів на сім'ю , вартості будівництва (реконструкції) житла за цінами, що діють на час укладення кредитного договору, та витрат на страхування в період будівництва (реконструкції) житла без урахування першого внеску позичальника. При цьому розрахункова вартість 1 кв. метра житла не повинна перевищувати опосередкованої вартості його спорудження, що склалася в регіоні за даними Міністерства регіонального розвитку, будівництва та </w:t>
            </w:r>
            <w:proofErr w:type="spellStart"/>
            <w:r w:rsidRPr="00D46A44">
              <w:rPr>
                <w:rFonts w:ascii="Times New Roman" w:hAnsi="Times New Roman" w:cs="Times New Roman"/>
                <w:sz w:val="24"/>
                <w:szCs w:val="24"/>
              </w:rPr>
              <w:t>житловокомунального</w:t>
            </w:r>
            <w:proofErr w:type="spellEnd"/>
            <w:r w:rsidRPr="00D46A44">
              <w:rPr>
                <w:rFonts w:ascii="Times New Roman" w:hAnsi="Times New Roman" w:cs="Times New Roman"/>
                <w:sz w:val="24"/>
                <w:szCs w:val="24"/>
              </w:rPr>
              <w:t xml:space="preserve"> господарства, і відрахувань на розвиток соціальної та інженерно-транспортної інфраструктури, що становлять не більш як 4 відсотки розрахункової вартості. Конкретний відсоток таких відрахувань визначається в порядку, встановленому законодавством.</w:t>
            </w:r>
          </w:p>
          <w:p w:rsidR="0063485F" w:rsidRDefault="008D3606" w:rsidP="00CC2F65">
            <w:pPr>
              <w:jc w:val="both"/>
              <w:rPr>
                <w:rFonts w:ascii="Times New Roman" w:hAnsi="Times New Roman" w:cs="Times New Roman"/>
                <w:sz w:val="24"/>
                <w:szCs w:val="24"/>
              </w:rPr>
            </w:pPr>
            <w:r w:rsidRPr="00D46A44">
              <w:rPr>
                <w:rFonts w:ascii="Times New Roman" w:hAnsi="Times New Roman" w:cs="Times New Roman"/>
                <w:sz w:val="24"/>
                <w:szCs w:val="24"/>
              </w:rPr>
              <w:lastRenderedPageBreak/>
              <w:t xml:space="preserve"> - Строк надання кредиту: до 20 років, але не більше ніж до досягнення позичальником пенсійного віку, визначеного статтею 26 ЗУ “Про загальнообов’язкове державне пенсійне страхування”;</w:t>
            </w:r>
          </w:p>
          <w:p w:rsidR="0063485F" w:rsidRDefault="008D3606" w:rsidP="00CC2F65">
            <w:pPr>
              <w:jc w:val="both"/>
              <w:rPr>
                <w:rFonts w:ascii="Times New Roman" w:hAnsi="Times New Roman" w:cs="Times New Roman"/>
                <w:sz w:val="24"/>
                <w:szCs w:val="24"/>
              </w:rPr>
            </w:pPr>
            <w:r w:rsidRPr="00D46A44">
              <w:rPr>
                <w:rFonts w:ascii="Times New Roman" w:hAnsi="Times New Roman" w:cs="Times New Roman"/>
                <w:sz w:val="24"/>
                <w:szCs w:val="24"/>
              </w:rPr>
              <w:t xml:space="preserve"> - Страховка: страхування відповідальності позичальника перед третіми особами (</w:t>
            </w:r>
            <w:proofErr w:type="spellStart"/>
            <w:r w:rsidRPr="00D46A44">
              <w:rPr>
                <w:rFonts w:ascii="Times New Roman" w:hAnsi="Times New Roman" w:cs="Times New Roman"/>
                <w:sz w:val="24"/>
                <w:szCs w:val="24"/>
              </w:rPr>
              <w:t>Держмолодьжитлом</w:t>
            </w:r>
            <w:proofErr w:type="spellEnd"/>
            <w:r w:rsidRPr="00D46A44">
              <w:rPr>
                <w:rFonts w:ascii="Times New Roman" w:hAnsi="Times New Roman" w:cs="Times New Roman"/>
                <w:sz w:val="24"/>
                <w:szCs w:val="24"/>
              </w:rPr>
              <w:t xml:space="preserve">) за несплату основної суми боргу за кредитом за умови порушення терміну прийняття в експлуатацію закінченого будівництвом об’єкта більш як на шість місяців (страховий тариф 4,4% від розрахункової суми кредиту без урахування страхового платежу, одноразово); </w:t>
            </w:r>
          </w:p>
          <w:p w:rsidR="0063485F" w:rsidRDefault="008D3606" w:rsidP="00CC2F65">
            <w:pPr>
              <w:jc w:val="both"/>
              <w:rPr>
                <w:rFonts w:ascii="Times New Roman" w:hAnsi="Times New Roman" w:cs="Times New Roman"/>
                <w:sz w:val="24"/>
                <w:szCs w:val="24"/>
              </w:rPr>
            </w:pPr>
            <w:r w:rsidRPr="00D46A44">
              <w:rPr>
                <w:rFonts w:ascii="Times New Roman" w:hAnsi="Times New Roman" w:cs="Times New Roman"/>
                <w:sz w:val="24"/>
                <w:szCs w:val="24"/>
              </w:rPr>
              <w:t>страхування від нещасних випадків (страховий тариф 0,2% від залишку зобов’язань з погашення кредиту на момент укладення договору страхування, щорічно протягом строку дії кредитного договору); страхування предмета іпотеки від ризиків випадкового знищення, випадкового пошкодження або псування (страховий тариф 0,2% від вартості предмета іпотеки, визначеної сторонами в іпотечному договорі, щорічно протягом строку дії кредитного договору);</w:t>
            </w:r>
          </w:p>
          <w:p w:rsidR="0063485F" w:rsidRDefault="0063485F" w:rsidP="00CC2F65">
            <w:pPr>
              <w:jc w:val="both"/>
              <w:rPr>
                <w:rFonts w:ascii="Times New Roman" w:hAnsi="Times New Roman" w:cs="Times New Roman"/>
                <w:sz w:val="24"/>
                <w:szCs w:val="24"/>
              </w:rPr>
            </w:pPr>
          </w:p>
          <w:p w:rsidR="0063485F" w:rsidRDefault="008D3606" w:rsidP="00CC2F65">
            <w:pPr>
              <w:jc w:val="both"/>
              <w:rPr>
                <w:rFonts w:ascii="Times New Roman" w:hAnsi="Times New Roman" w:cs="Times New Roman"/>
                <w:sz w:val="24"/>
                <w:szCs w:val="24"/>
              </w:rPr>
            </w:pPr>
            <w:r w:rsidRPr="00D46A44">
              <w:rPr>
                <w:rFonts w:ascii="Times New Roman" w:hAnsi="Times New Roman" w:cs="Times New Roman"/>
                <w:sz w:val="24"/>
                <w:szCs w:val="24"/>
              </w:rPr>
              <w:t xml:space="preserve"> - Схема погашення кредиту: </w:t>
            </w:r>
            <w:proofErr w:type="spellStart"/>
            <w:r w:rsidRPr="00D46A44">
              <w:rPr>
                <w:rFonts w:ascii="Times New Roman" w:hAnsi="Times New Roman" w:cs="Times New Roman"/>
                <w:sz w:val="24"/>
                <w:szCs w:val="24"/>
              </w:rPr>
              <w:t>ануїтетний</w:t>
            </w:r>
            <w:proofErr w:type="spellEnd"/>
            <w:r w:rsidRPr="00D46A44">
              <w:rPr>
                <w:rFonts w:ascii="Times New Roman" w:hAnsi="Times New Roman" w:cs="Times New Roman"/>
                <w:sz w:val="24"/>
                <w:szCs w:val="24"/>
              </w:rPr>
              <w:t>, класичний;</w:t>
            </w:r>
          </w:p>
          <w:p w:rsidR="0063485F" w:rsidRDefault="008D3606" w:rsidP="00CC2F65">
            <w:pPr>
              <w:jc w:val="both"/>
              <w:rPr>
                <w:rFonts w:ascii="Times New Roman" w:hAnsi="Times New Roman" w:cs="Times New Roman"/>
                <w:sz w:val="24"/>
                <w:szCs w:val="24"/>
              </w:rPr>
            </w:pPr>
            <w:r w:rsidRPr="00D46A44">
              <w:rPr>
                <w:rFonts w:ascii="Times New Roman" w:hAnsi="Times New Roman" w:cs="Times New Roman"/>
                <w:sz w:val="24"/>
                <w:szCs w:val="24"/>
              </w:rPr>
              <w:t xml:space="preserve"> - Штраф: 100 (сто) неоподатковуваних мінімумів доходів громадян за кожний випадок порушення (невиконання або неналежне виконання умов кредитного договору);</w:t>
            </w:r>
          </w:p>
          <w:p w:rsidR="0063485F" w:rsidRDefault="008D3606" w:rsidP="00CC2F65">
            <w:pPr>
              <w:jc w:val="both"/>
              <w:rPr>
                <w:rFonts w:ascii="Times New Roman" w:hAnsi="Times New Roman" w:cs="Times New Roman"/>
                <w:sz w:val="24"/>
                <w:szCs w:val="24"/>
              </w:rPr>
            </w:pPr>
            <w:r w:rsidRPr="00D46A44">
              <w:rPr>
                <w:rFonts w:ascii="Times New Roman" w:hAnsi="Times New Roman" w:cs="Times New Roman"/>
                <w:sz w:val="24"/>
                <w:szCs w:val="24"/>
              </w:rPr>
              <w:t xml:space="preserve"> - Пеня: у разі прострочення строків погашення кредиту клієнт сплачує пеню в розмірі 0,1 відсотка суми зобов’язань за кредитом, строк виконання яких настав, за кожний день прострочення;</w:t>
            </w:r>
          </w:p>
          <w:p w:rsidR="0063485F" w:rsidRDefault="008D3606" w:rsidP="00CC2F65">
            <w:pPr>
              <w:jc w:val="both"/>
              <w:rPr>
                <w:rFonts w:ascii="Times New Roman" w:hAnsi="Times New Roman" w:cs="Times New Roman"/>
                <w:sz w:val="24"/>
                <w:szCs w:val="24"/>
              </w:rPr>
            </w:pPr>
            <w:r w:rsidRPr="00D46A44">
              <w:rPr>
                <w:rFonts w:ascii="Times New Roman" w:hAnsi="Times New Roman" w:cs="Times New Roman"/>
                <w:sz w:val="24"/>
                <w:szCs w:val="24"/>
              </w:rPr>
              <w:t xml:space="preserve">у разі невнесення остаточної суми першого внеску та/або у разі зменшення загальної площі житла – відповідної частини коштів кредиту, у строк, визначений договором, клієнт зобов’язаний сплатити пеню у розмірі подвійної облікової ставки Національного банку України, що діяла у період прострочення, за кожен день прострочення, яка нараховується на суму невнесених коштів. </w:t>
            </w:r>
          </w:p>
          <w:p w:rsidR="0063485F" w:rsidRDefault="008D3606" w:rsidP="00CC2F65">
            <w:pPr>
              <w:jc w:val="both"/>
              <w:rPr>
                <w:rFonts w:ascii="Times New Roman" w:hAnsi="Times New Roman" w:cs="Times New Roman"/>
                <w:sz w:val="24"/>
                <w:szCs w:val="24"/>
              </w:rPr>
            </w:pPr>
            <w:r w:rsidRPr="00D46A44">
              <w:rPr>
                <w:rFonts w:ascii="Times New Roman" w:hAnsi="Times New Roman" w:cs="Times New Roman"/>
                <w:sz w:val="24"/>
                <w:szCs w:val="24"/>
              </w:rPr>
              <w:t xml:space="preserve">Послуги нотаріуса: згідно тарифів за послуги нотаріуса; </w:t>
            </w:r>
          </w:p>
          <w:p w:rsidR="0063485F" w:rsidRDefault="008D3606" w:rsidP="00CC2F65">
            <w:pPr>
              <w:jc w:val="both"/>
              <w:rPr>
                <w:rFonts w:ascii="Times New Roman" w:hAnsi="Times New Roman" w:cs="Times New Roman"/>
                <w:sz w:val="24"/>
                <w:szCs w:val="24"/>
              </w:rPr>
            </w:pPr>
            <w:r w:rsidRPr="00D46A44">
              <w:rPr>
                <w:rFonts w:ascii="Times New Roman" w:hAnsi="Times New Roman" w:cs="Times New Roman"/>
                <w:sz w:val="24"/>
                <w:szCs w:val="24"/>
              </w:rPr>
              <w:t xml:space="preserve">Послуги оцінювача: згідно тарифів за послуги оцінювача; </w:t>
            </w:r>
          </w:p>
          <w:p w:rsidR="0063485F" w:rsidRDefault="008D3606" w:rsidP="00CC2F65">
            <w:pPr>
              <w:jc w:val="both"/>
              <w:rPr>
                <w:rFonts w:ascii="Times New Roman" w:hAnsi="Times New Roman" w:cs="Times New Roman"/>
                <w:sz w:val="24"/>
                <w:szCs w:val="24"/>
              </w:rPr>
            </w:pPr>
            <w:r w:rsidRPr="00D46A44">
              <w:rPr>
                <w:rFonts w:ascii="Times New Roman" w:hAnsi="Times New Roman" w:cs="Times New Roman"/>
                <w:sz w:val="24"/>
                <w:szCs w:val="24"/>
              </w:rPr>
              <w:t xml:space="preserve">Послуги банку (розрахунково-касове обслуговування): згідно тарифів за послуги банку. Типова форма кредитного договору розміщена у розділі «Нормативна база», підрозділ «Акти </w:t>
            </w:r>
            <w:proofErr w:type="spellStart"/>
            <w:r w:rsidRPr="00D46A44">
              <w:rPr>
                <w:rFonts w:ascii="Times New Roman" w:hAnsi="Times New Roman" w:cs="Times New Roman"/>
                <w:sz w:val="24"/>
                <w:szCs w:val="24"/>
              </w:rPr>
              <w:t>Держмолодьжитла</w:t>
            </w:r>
            <w:proofErr w:type="spellEnd"/>
            <w:r w:rsidRPr="00D46A44">
              <w:rPr>
                <w:rFonts w:ascii="Times New Roman" w:hAnsi="Times New Roman" w:cs="Times New Roman"/>
                <w:sz w:val="24"/>
                <w:szCs w:val="24"/>
              </w:rPr>
              <w:t xml:space="preserve">». </w:t>
            </w:r>
          </w:p>
          <w:p w:rsidR="0063485F" w:rsidRPr="000B20A1" w:rsidRDefault="0063485F" w:rsidP="00CC2F65">
            <w:pPr>
              <w:jc w:val="both"/>
              <w:rPr>
                <w:rFonts w:ascii="Times New Roman" w:hAnsi="Times New Roman" w:cs="Times New Roman"/>
                <w:sz w:val="10"/>
                <w:szCs w:val="10"/>
              </w:rPr>
            </w:pPr>
          </w:p>
          <w:p w:rsidR="0063485F" w:rsidRDefault="008D3606" w:rsidP="00CC2F65">
            <w:pPr>
              <w:jc w:val="both"/>
              <w:rPr>
                <w:rFonts w:ascii="Times New Roman" w:hAnsi="Times New Roman" w:cs="Times New Roman"/>
                <w:sz w:val="24"/>
                <w:szCs w:val="24"/>
              </w:rPr>
            </w:pPr>
            <w:r w:rsidRPr="00D46A44">
              <w:rPr>
                <w:rFonts w:ascii="Times New Roman" w:hAnsi="Times New Roman" w:cs="Times New Roman"/>
                <w:sz w:val="24"/>
                <w:szCs w:val="24"/>
              </w:rPr>
              <w:t xml:space="preserve">Типові форми кредитних договорів розміщено на офіційному </w:t>
            </w:r>
            <w:proofErr w:type="spellStart"/>
            <w:r w:rsidRPr="00D46A44">
              <w:rPr>
                <w:rFonts w:ascii="Times New Roman" w:hAnsi="Times New Roman" w:cs="Times New Roman"/>
                <w:sz w:val="24"/>
                <w:szCs w:val="24"/>
              </w:rPr>
              <w:t>вебсайті</w:t>
            </w:r>
            <w:proofErr w:type="spellEnd"/>
            <w:r w:rsidRPr="00D46A44">
              <w:rPr>
                <w:rFonts w:ascii="Times New Roman" w:hAnsi="Times New Roman" w:cs="Times New Roman"/>
                <w:sz w:val="24"/>
                <w:szCs w:val="24"/>
              </w:rPr>
              <w:t xml:space="preserve"> </w:t>
            </w:r>
            <w:r w:rsidR="004C2135">
              <w:rPr>
                <w:rFonts w:ascii="Times New Roman" w:hAnsi="Times New Roman" w:cs="Times New Roman"/>
                <w:sz w:val="24"/>
                <w:szCs w:val="24"/>
              </w:rPr>
              <w:t xml:space="preserve">Черкаського регіонального управління </w:t>
            </w:r>
            <w:proofErr w:type="spellStart"/>
            <w:r w:rsidRPr="00D46A44">
              <w:rPr>
                <w:rFonts w:ascii="Times New Roman" w:hAnsi="Times New Roman" w:cs="Times New Roman"/>
                <w:sz w:val="24"/>
                <w:szCs w:val="24"/>
              </w:rPr>
              <w:t>Держмолодьжитла</w:t>
            </w:r>
            <w:proofErr w:type="spellEnd"/>
            <w:r w:rsidRPr="00D46A44">
              <w:rPr>
                <w:rFonts w:ascii="Times New Roman" w:hAnsi="Times New Roman" w:cs="Times New Roman"/>
                <w:sz w:val="24"/>
                <w:szCs w:val="24"/>
              </w:rPr>
              <w:t xml:space="preserve"> у підрозділі відповідної житлової програми розділу «Житлові програми» </w:t>
            </w:r>
          </w:p>
          <w:p w:rsidR="00592893" w:rsidRDefault="00592893" w:rsidP="00CC2F65">
            <w:pPr>
              <w:jc w:val="both"/>
              <w:rPr>
                <w:rFonts w:ascii="Times New Roman" w:hAnsi="Times New Roman" w:cs="Times New Roman"/>
                <w:b/>
                <w:sz w:val="24"/>
                <w:szCs w:val="24"/>
              </w:rPr>
            </w:pPr>
          </w:p>
          <w:p w:rsidR="00592893" w:rsidRDefault="008D3606" w:rsidP="00CC2F65">
            <w:pPr>
              <w:jc w:val="both"/>
              <w:rPr>
                <w:rFonts w:ascii="Times New Roman" w:hAnsi="Times New Roman" w:cs="Times New Roman"/>
                <w:sz w:val="24"/>
                <w:szCs w:val="24"/>
              </w:rPr>
            </w:pPr>
            <w:r w:rsidRPr="00592893">
              <w:rPr>
                <w:rFonts w:ascii="Times New Roman" w:hAnsi="Times New Roman" w:cs="Times New Roman"/>
                <w:b/>
                <w:sz w:val="24"/>
                <w:szCs w:val="24"/>
              </w:rPr>
              <w:t>3.5 Створення фонду фінансування будівництва</w:t>
            </w:r>
            <w:r w:rsidRPr="00D46A44">
              <w:rPr>
                <w:rFonts w:ascii="Times New Roman" w:hAnsi="Times New Roman" w:cs="Times New Roman"/>
                <w:sz w:val="24"/>
                <w:szCs w:val="24"/>
              </w:rPr>
              <w:t xml:space="preserve"> </w:t>
            </w:r>
          </w:p>
          <w:p w:rsidR="00592893" w:rsidRPr="00150C60" w:rsidRDefault="00592893" w:rsidP="00CC2F65">
            <w:pPr>
              <w:jc w:val="both"/>
              <w:rPr>
                <w:rFonts w:ascii="Times New Roman" w:hAnsi="Times New Roman" w:cs="Times New Roman"/>
                <w:sz w:val="16"/>
                <w:szCs w:val="16"/>
              </w:rPr>
            </w:pPr>
          </w:p>
          <w:p w:rsidR="00592893" w:rsidRDefault="008D3606" w:rsidP="00CC2F65">
            <w:pPr>
              <w:jc w:val="both"/>
              <w:rPr>
                <w:rFonts w:ascii="Times New Roman" w:hAnsi="Times New Roman" w:cs="Times New Roman"/>
                <w:sz w:val="24"/>
                <w:szCs w:val="24"/>
              </w:rPr>
            </w:pPr>
            <w:r w:rsidRPr="00D46A44">
              <w:rPr>
                <w:rFonts w:ascii="Times New Roman" w:hAnsi="Times New Roman" w:cs="Times New Roman"/>
                <w:sz w:val="24"/>
                <w:szCs w:val="24"/>
              </w:rPr>
              <w:t xml:space="preserve">Порядок створення, функціонування та припинення дії ФФБ регламентується Законом України "Про фінансово-кредитні механізми і управління майном при будівництві житла та операціях з нерухомістю". </w:t>
            </w:r>
          </w:p>
          <w:p w:rsidR="00592893" w:rsidRPr="00150C60" w:rsidRDefault="00592893" w:rsidP="00CC2F65">
            <w:pPr>
              <w:jc w:val="both"/>
              <w:rPr>
                <w:rFonts w:ascii="Times New Roman" w:hAnsi="Times New Roman" w:cs="Times New Roman"/>
                <w:sz w:val="16"/>
                <w:szCs w:val="16"/>
              </w:rPr>
            </w:pPr>
          </w:p>
          <w:p w:rsidR="00592893" w:rsidRDefault="008D3606" w:rsidP="00CC2F65">
            <w:pPr>
              <w:jc w:val="both"/>
              <w:rPr>
                <w:rFonts w:ascii="Times New Roman" w:hAnsi="Times New Roman" w:cs="Times New Roman"/>
                <w:sz w:val="24"/>
                <w:szCs w:val="24"/>
              </w:rPr>
            </w:pPr>
            <w:proofErr w:type="spellStart"/>
            <w:r w:rsidRPr="00D46A44">
              <w:rPr>
                <w:rFonts w:ascii="Times New Roman" w:hAnsi="Times New Roman" w:cs="Times New Roman"/>
                <w:sz w:val="24"/>
                <w:szCs w:val="24"/>
              </w:rPr>
              <w:t>Держмолодьжитло</w:t>
            </w:r>
            <w:proofErr w:type="spellEnd"/>
            <w:r w:rsidRPr="00D46A44">
              <w:rPr>
                <w:rFonts w:ascii="Times New Roman" w:hAnsi="Times New Roman" w:cs="Times New Roman"/>
                <w:sz w:val="24"/>
                <w:szCs w:val="24"/>
              </w:rPr>
              <w:t xml:space="preserve"> є ліцензованим управителем ФФБ. </w:t>
            </w:r>
          </w:p>
          <w:p w:rsidR="00592893" w:rsidRPr="00150C60" w:rsidRDefault="00592893" w:rsidP="00CC2F65">
            <w:pPr>
              <w:jc w:val="both"/>
              <w:rPr>
                <w:rFonts w:ascii="Times New Roman" w:hAnsi="Times New Roman" w:cs="Times New Roman"/>
                <w:sz w:val="16"/>
                <w:szCs w:val="16"/>
              </w:rPr>
            </w:pPr>
          </w:p>
          <w:p w:rsidR="00A33F47" w:rsidRPr="00D46A44" w:rsidRDefault="008D3606" w:rsidP="00CC2F65">
            <w:pPr>
              <w:jc w:val="both"/>
              <w:rPr>
                <w:rFonts w:ascii="Times New Roman" w:hAnsi="Times New Roman" w:cs="Times New Roman"/>
                <w:sz w:val="24"/>
                <w:szCs w:val="24"/>
              </w:rPr>
            </w:pPr>
            <w:r w:rsidRPr="00D46A44">
              <w:rPr>
                <w:rFonts w:ascii="Times New Roman" w:hAnsi="Times New Roman" w:cs="Times New Roman"/>
                <w:sz w:val="24"/>
                <w:szCs w:val="24"/>
              </w:rPr>
              <w:t xml:space="preserve">Детальну інформація та Правила ФФБ по об'єктам будівництва, управителем яких є </w:t>
            </w:r>
            <w:proofErr w:type="spellStart"/>
            <w:r w:rsidRPr="00D46A44">
              <w:rPr>
                <w:rFonts w:ascii="Times New Roman" w:hAnsi="Times New Roman" w:cs="Times New Roman"/>
                <w:sz w:val="24"/>
                <w:szCs w:val="24"/>
              </w:rPr>
              <w:t>Держмолодьжтло</w:t>
            </w:r>
            <w:proofErr w:type="spellEnd"/>
            <w:r w:rsidRPr="00D46A44">
              <w:rPr>
                <w:rFonts w:ascii="Times New Roman" w:hAnsi="Times New Roman" w:cs="Times New Roman"/>
                <w:sz w:val="24"/>
                <w:szCs w:val="24"/>
              </w:rPr>
              <w:t xml:space="preserve"> розміщено на офіційному </w:t>
            </w:r>
            <w:proofErr w:type="spellStart"/>
            <w:r w:rsidRPr="00D46A44">
              <w:rPr>
                <w:rFonts w:ascii="Times New Roman" w:hAnsi="Times New Roman" w:cs="Times New Roman"/>
                <w:sz w:val="24"/>
                <w:szCs w:val="24"/>
              </w:rPr>
              <w:t>вебсайті</w:t>
            </w:r>
            <w:proofErr w:type="spellEnd"/>
            <w:r w:rsidRPr="00D46A44">
              <w:rPr>
                <w:rFonts w:ascii="Times New Roman" w:hAnsi="Times New Roman" w:cs="Times New Roman"/>
                <w:sz w:val="24"/>
                <w:szCs w:val="24"/>
              </w:rPr>
              <w:t xml:space="preserve"> </w:t>
            </w:r>
            <w:r w:rsidR="004C2135">
              <w:rPr>
                <w:rFonts w:ascii="Times New Roman" w:hAnsi="Times New Roman" w:cs="Times New Roman"/>
                <w:sz w:val="24"/>
                <w:szCs w:val="24"/>
              </w:rPr>
              <w:t xml:space="preserve">Черкаського регіонального управління </w:t>
            </w:r>
            <w:proofErr w:type="spellStart"/>
            <w:r w:rsidRPr="00D46A44">
              <w:rPr>
                <w:rFonts w:ascii="Times New Roman" w:hAnsi="Times New Roman" w:cs="Times New Roman"/>
                <w:sz w:val="24"/>
                <w:szCs w:val="24"/>
              </w:rPr>
              <w:t>Держмолодьжитла</w:t>
            </w:r>
            <w:proofErr w:type="spellEnd"/>
            <w:r w:rsidRPr="00D46A44">
              <w:rPr>
                <w:rFonts w:ascii="Times New Roman" w:hAnsi="Times New Roman" w:cs="Times New Roman"/>
                <w:sz w:val="24"/>
                <w:szCs w:val="24"/>
              </w:rPr>
              <w:t xml:space="preserve"> за посиланням:</w:t>
            </w:r>
            <w:hyperlink r:id="rId16" w:history="1">
              <w:r w:rsidR="00CA6F60" w:rsidRPr="00FE0ABD">
                <w:rPr>
                  <w:rStyle w:val="a5"/>
                  <w:rFonts w:ascii="Times New Roman" w:hAnsi="Times New Roman" w:cs="Times New Roman"/>
                  <w:sz w:val="24"/>
                  <w:szCs w:val="24"/>
                </w:rPr>
                <w:t>https://chk.molod-kredit.gov.ua/partneram/fondy-finansuvannia-budivnytstva</w:t>
              </w:r>
            </w:hyperlink>
          </w:p>
        </w:tc>
      </w:tr>
      <w:tr w:rsidR="00A33F47" w:rsidRPr="00D46A44" w:rsidTr="00B11773">
        <w:tc>
          <w:tcPr>
            <w:tcW w:w="3936" w:type="dxa"/>
          </w:tcPr>
          <w:p w:rsidR="00A33F47" w:rsidRPr="00D46A44" w:rsidRDefault="008D3606" w:rsidP="005B6BF8">
            <w:pPr>
              <w:rPr>
                <w:rFonts w:ascii="Times New Roman" w:hAnsi="Times New Roman" w:cs="Times New Roman"/>
                <w:sz w:val="24"/>
                <w:szCs w:val="24"/>
              </w:rPr>
            </w:pPr>
            <w:r w:rsidRPr="00D46A44">
              <w:rPr>
                <w:rFonts w:ascii="Times New Roman" w:hAnsi="Times New Roman" w:cs="Times New Roman"/>
                <w:sz w:val="24"/>
                <w:szCs w:val="24"/>
              </w:rPr>
              <w:lastRenderedPageBreak/>
              <w:t xml:space="preserve">Примірні форми договорів страхування </w:t>
            </w:r>
          </w:p>
        </w:tc>
        <w:tc>
          <w:tcPr>
            <w:tcW w:w="5796" w:type="dxa"/>
          </w:tcPr>
          <w:p w:rsidR="00CA6F60" w:rsidRDefault="005B6BF8">
            <w:pPr>
              <w:rPr>
                <w:rFonts w:ascii="Times New Roman" w:hAnsi="Times New Roman" w:cs="Times New Roman"/>
                <w:sz w:val="24"/>
                <w:szCs w:val="24"/>
              </w:rPr>
            </w:pPr>
            <w:r w:rsidRPr="00D46A44">
              <w:rPr>
                <w:rFonts w:ascii="Times New Roman" w:hAnsi="Times New Roman" w:cs="Times New Roman"/>
                <w:sz w:val="24"/>
                <w:szCs w:val="24"/>
              </w:rPr>
              <w:t xml:space="preserve">Примірні форми договорів страхування розміщені на офіційному </w:t>
            </w:r>
            <w:proofErr w:type="spellStart"/>
            <w:r w:rsidRPr="00D46A44">
              <w:rPr>
                <w:rFonts w:ascii="Times New Roman" w:hAnsi="Times New Roman" w:cs="Times New Roman"/>
                <w:sz w:val="24"/>
                <w:szCs w:val="24"/>
              </w:rPr>
              <w:t>вебсайті</w:t>
            </w:r>
            <w:proofErr w:type="spellEnd"/>
            <w:r w:rsidRPr="00D46A44">
              <w:rPr>
                <w:rFonts w:ascii="Times New Roman" w:hAnsi="Times New Roman" w:cs="Times New Roman"/>
                <w:sz w:val="24"/>
                <w:szCs w:val="24"/>
              </w:rPr>
              <w:t xml:space="preserve"> </w:t>
            </w:r>
            <w:r w:rsidR="004C2135">
              <w:rPr>
                <w:rFonts w:ascii="Times New Roman" w:hAnsi="Times New Roman" w:cs="Times New Roman"/>
                <w:sz w:val="24"/>
                <w:szCs w:val="24"/>
              </w:rPr>
              <w:t xml:space="preserve">Черкаського регіонального управління </w:t>
            </w:r>
            <w:proofErr w:type="spellStart"/>
            <w:r w:rsidRPr="00D46A44">
              <w:rPr>
                <w:rFonts w:ascii="Times New Roman" w:hAnsi="Times New Roman" w:cs="Times New Roman"/>
                <w:sz w:val="24"/>
                <w:szCs w:val="24"/>
              </w:rPr>
              <w:t>Держмолодьжитла</w:t>
            </w:r>
            <w:proofErr w:type="spellEnd"/>
            <w:r w:rsidRPr="00D46A44">
              <w:rPr>
                <w:rFonts w:ascii="Times New Roman" w:hAnsi="Times New Roman" w:cs="Times New Roman"/>
                <w:sz w:val="24"/>
                <w:szCs w:val="24"/>
              </w:rPr>
              <w:t xml:space="preserve"> за посиланням:</w:t>
            </w:r>
          </w:p>
          <w:p w:rsidR="00A33F47" w:rsidRPr="00D46A44" w:rsidRDefault="00CA6F60">
            <w:pPr>
              <w:rPr>
                <w:rFonts w:ascii="Times New Roman" w:hAnsi="Times New Roman" w:cs="Times New Roman"/>
                <w:sz w:val="24"/>
                <w:szCs w:val="24"/>
              </w:rPr>
            </w:pPr>
            <w:hyperlink r:id="rId17" w:history="1">
              <w:r w:rsidRPr="00FE0ABD">
                <w:rPr>
                  <w:rStyle w:val="a5"/>
                  <w:rFonts w:ascii="Times New Roman" w:hAnsi="Times New Roman" w:cs="Times New Roman"/>
                  <w:sz w:val="24"/>
                  <w:szCs w:val="24"/>
                </w:rPr>
                <w:t>https://chk.molod-kredit.gov.ua/partneram/strakhovym-kompaniyam</w:t>
              </w:r>
            </w:hyperlink>
          </w:p>
        </w:tc>
      </w:tr>
      <w:tr w:rsidR="008D3606" w:rsidRPr="00D46A44" w:rsidTr="00B11773">
        <w:tc>
          <w:tcPr>
            <w:tcW w:w="9732" w:type="dxa"/>
            <w:gridSpan w:val="2"/>
          </w:tcPr>
          <w:p w:rsidR="008D3606" w:rsidRPr="00D46A44" w:rsidRDefault="008D3606" w:rsidP="008D3606">
            <w:pPr>
              <w:jc w:val="center"/>
              <w:rPr>
                <w:rFonts w:ascii="Times New Roman" w:hAnsi="Times New Roman" w:cs="Times New Roman"/>
                <w:sz w:val="24"/>
                <w:szCs w:val="24"/>
              </w:rPr>
            </w:pPr>
            <w:r w:rsidRPr="00D46A44">
              <w:rPr>
                <w:rFonts w:ascii="Times New Roman" w:hAnsi="Times New Roman" w:cs="Times New Roman"/>
                <w:b/>
                <w:sz w:val="24"/>
                <w:szCs w:val="24"/>
              </w:rPr>
              <w:t>4 Договір про надання фінансової послуги</w:t>
            </w:r>
          </w:p>
        </w:tc>
      </w:tr>
      <w:tr w:rsidR="005B6BF8" w:rsidRPr="00D46A44" w:rsidTr="00B11773">
        <w:tc>
          <w:tcPr>
            <w:tcW w:w="3936" w:type="dxa"/>
          </w:tcPr>
          <w:p w:rsidR="005B6BF8" w:rsidRPr="00D46A44" w:rsidRDefault="005B6BF8" w:rsidP="004C2135">
            <w:pPr>
              <w:rPr>
                <w:rFonts w:ascii="Times New Roman" w:hAnsi="Times New Roman" w:cs="Times New Roman"/>
                <w:b/>
                <w:sz w:val="24"/>
                <w:szCs w:val="24"/>
              </w:rPr>
            </w:pPr>
            <w:r w:rsidRPr="00D46A44">
              <w:rPr>
                <w:rFonts w:ascii="Times New Roman" w:hAnsi="Times New Roman" w:cs="Times New Roman"/>
                <w:sz w:val="24"/>
                <w:szCs w:val="24"/>
              </w:rPr>
              <w:t>Наявність у клієнта права на відмову від договору про надання фінансових послуг Строк, протягом якого клієнтом може бути використано право на відмову від договору</w:t>
            </w:r>
          </w:p>
        </w:tc>
        <w:tc>
          <w:tcPr>
            <w:tcW w:w="5796" w:type="dxa"/>
          </w:tcPr>
          <w:p w:rsidR="005B6BF8" w:rsidRPr="00D46A44" w:rsidRDefault="005B6BF8" w:rsidP="004C2135">
            <w:pPr>
              <w:jc w:val="both"/>
              <w:rPr>
                <w:rFonts w:ascii="Times New Roman" w:hAnsi="Times New Roman" w:cs="Times New Roman"/>
                <w:b/>
                <w:sz w:val="24"/>
                <w:szCs w:val="24"/>
              </w:rPr>
            </w:pPr>
            <w:r w:rsidRPr="00D46A44">
              <w:rPr>
                <w:rFonts w:ascii="Times New Roman" w:hAnsi="Times New Roman" w:cs="Times New Roman"/>
                <w:sz w:val="24"/>
                <w:szCs w:val="24"/>
              </w:rPr>
              <w:t>Споживач має право відмовитися від кредитного договору протягом 14 календарних днів у порядку та на умовах, визначених Законом України "Про споживче кредитування", крім випадків щодо кредитного договору, виконання зобов’язань за яким забезпечено шляхом укладення нотаріально посвідчених договорів.</w:t>
            </w:r>
          </w:p>
        </w:tc>
      </w:tr>
      <w:tr w:rsidR="005B6BF8" w:rsidRPr="00D46A44" w:rsidTr="00B11773">
        <w:tc>
          <w:tcPr>
            <w:tcW w:w="3936" w:type="dxa"/>
          </w:tcPr>
          <w:p w:rsidR="005B6BF8" w:rsidRPr="00D46A44" w:rsidRDefault="005B6BF8" w:rsidP="004C2135">
            <w:pPr>
              <w:rPr>
                <w:rFonts w:ascii="Times New Roman" w:hAnsi="Times New Roman" w:cs="Times New Roman"/>
                <w:b/>
                <w:sz w:val="24"/>
                <w:szCs w:val="24"/>
              </w:rPr>
            </w:pPr>
            <w:r w:rsidRPr="00D46A44">
              <w:rPr>
                <w:rFonts w:ascii="Times New Roman" w:hAnsi="Times New Roman" w:cs="Times New Roman"/>
                <w:sz w:val="24"/>
                <w:szCs w:val="24"/>
              </w:rPr>
              <w:t>Наявність у клієнта права розірвати чи припинити договір, права дострокового виконання договору, а також наслідки таких дій</w:t>
            </w:r>
          </w:p>
        </w:tc>
        <w:tc>
          <w:tcPr>
            <w:tcW w:w="5796" w:type="dxa"/>
          </w:tcPr>
          <w:p w:rsidR="005B6BF8" w:rsidRPr="00D46A44" w:rsidRDefault="00890F99" w:rsidP="004C2135">
            <w:pPr>
              <w:jc w:val="both"/>
              <w:rPr>
                <w:rFonts w:ascii="Times New Roman" w:hAnsi="Times New Roman" w:cs="Times New Roman"/>
                <w:b/>
                <w:sz w:val="24"/>
                <w:szCs w:val="24"/>
              </w:rPr>
            </w:pPr>
            <w:r w:rsidRPr="00D46A44">
              <w:rPr>
                <w:rFonts w:ascii="Times New Roman" w:hAnsi="Times New Roman" w:cs="Times New Roman"/>
                <w:sz w:val="24"/>
                <w:szCs w:val="24"/>
              </w:rPr>
              <w:t>Договір може бути розірваний у випадках та у порядку встановленому чинним законодавством України. Для здійснення повного дострокового повернення кредиту позичальник повинен отримати від кредитора розрахунок суми, необхідної для повного дострокового повернення заборгованості на визначену дату. Така сума включає: несплачену суму основного боргу за кредитом, проценти за користування кредитом, нараховані до дати повного повернення кредиту, та інші суми, зобов’язання зі сплати яких виникли у позичальника відповідно до умов договору</w:t>
            </w:r>
          </w:p>
        </w:tc>
      </w:tr>
      <w:tr w:rsidR="005B6BF8" w:rsidRPr="00D46A44" w:rsidTr="00B11773">
        <w:tc>
          <w:tcPr>
            <w:tcW w:w="3936" w:type="dxa"/>
          </w:tcPr>
          <w:p w:rsidR="005B6BF8" w:rsidRPr="00D46A44" w:rsidRDefault="00D46A44" w:rsidP="004C2135">
            <w:pPr>
              <w:rPr>
                <w:rFonts w:ascii="Times New Roman" w:hAnsi="Times New Roman" w:cs="Times New Roman"/>
                <w:b/>
                <w:sz w:val="24"/>
                <w:szCs w:val="24"/>
              </w:rPr>
            </w:pPr>
            <w:r w:rsidRPr="00D46A44">
              <w:rPr>
                <w:rFonts w:ascii="Times New Roman" w:hAnsi="Times New Roman" w:cs="Times New Roman"/>
                <w:sz w:val="24"/>
                <w:szCs w:val="24"/>
              </w:rPr>
              <w:t>Порядок внесення змін та доповнень до договору</w:t>
            </w:r>
          </w:p>
        </w:tc>
        <w:tc>
          <w:tcPr>
            <w:tcW w:w="5796" w:type="dxa"/>
          </w:tcPr>
          <w:p w:rsidR="005B6BF8" w:rsidRPr="00D46A44" w:rsidRDefault="00D46A44" w:rsidP="004C2135">
            <w:pPr>
              <w:jc w:val="both"/>
              <w:rPr>
                <w:rFonts w:ascii="Times New Roman" w:hAnsi="Times New Roman" w:cs="Times New Roman"/>
                <w:b/>
                <w:sz w:val="24"/>
                <w:szCs w:val="24"/>
              </w:rPr>
            </w:pPr>
            <w:r w:rsidRPr="00D46A44">
              <w:rPr>
                <w:rFonts w:ascii="Times New Roman" w:hAnsi="Times New Roman" w:cs="Times New Roman"/>
                <w:sz w:val="24"/>
                <w:szCs w:val="24"/>
              </w:rPr>
              <w:t>Внесення змін та доповнень до договору здійснюється шляхом укладення додаткових договорів.</w:t>
            </w:r>
          </w:p>
        </w:tc>
      </w:tr>
      <w:tr w:rsidR="005B6BF8" w:rsidRPr="00D46A44" w:rsidTr="00B11773">
        <w:tc>
          <w:tcPr>
            <w:tcW w:w="3936" w:type="dxa"/>
          </w:tcPr>
          <w:p w:rsidR="005B6BF8" w:rsidRPr="00D46A44" w:rsidRDefault="00D46A44" w:rsidP="004C2135">
            <w:pPr>
              <w:rPr>
                <w:rFonts w:ascii="Times New Roman" w:hAnsi="Times New Roman" w:cs="Times New Roman"/>
                <w:b/>
                <w:sz w:val="24"/>
                <w:szCs w:val="24"/>
              </w:rPr>
            </w:pPr>
            <w:r w:rsidRPr="00D46A44">
              <w:rPr>
                <w:rFonts w:ascii="Times New Roman" w:hAnsi="Times New Roman" w:cs="Times New Roman"/>
                <w:sz w:val="24"/>
                <w:szCs w:val="24"/>
              </w:rPr>
              <w:t>Неможливість збільшення фіксованої процентної ставки за договором без письмової згоди споживача фінансової послуги</w:t>
            </w:r>
          </w:p>
        </w:tc>
        <w:tc>
          <w:tcPr>
            <w:tcW w:w="5796" w:type="dxa"/>
          </w:tcPr>
          <w:p w:rsidR="005B6BF8" w:rsidRPr="00D46A44" w:rsidRDefault="00D46A44" w:rsidP="004C2135">
            <w:pPr>
              <w:jc w:val="both"/>
              <w:rPr>
                <w:rFonts w:ascii="Times New Roman" w:hAnsi="Times New Roman" w:cs="Times New Roman"/>
                <w:b/>
                <w:sz w:val="24"/>
                <w:szCs w:val="24"/>
              </w:rPr>
            </w:pPr>
            <w:r w:rsidRPr="00D46A44">
              <w:rPr>
                <w:rFonts w:ascii="Times New Roman" w:hAnsi="Times New Roman" w:cs="Times New Roman"/>
                <w:sz w:val="24"/>
                <w:szCs w:val="24"/>
              </w:rPr>
              <w:t>Процентна ставка за користування кредитом є фіксованою і не переглядається протягом усього терміну дії договору. Крім випадків звільнення споживача від сплати відсотків, передбачених чинним законодавством</w:t>
            </w:r>
          </w:p>
        </w:tc>
      </w:tr>
      <w:tr w:rsidR="005B6BF8" w:rsidRPr="00D46A44" w:rsidTr="00B11773">
        <w:tc>
          <w:tcPr>
            <w:tcW w:w="3936" w:type="dxa"/>
          </w:tcPr>
          <w:p w:rsidR="005B6BF8" w:rsidRPr="00D46A44" w:rsidRDefault="00D46A44" w:rsidP="004C2135">
            <w:pPr>
              <w:rPr>
                <w:rFonts w:ascii="Times New Roman" w:hAnsi="Times New Roman" w:cs="Times New Roman"/>
                <w:b/>
                <w:sz w:val="24"/>
                <w:szCs w:val="24"/>
              </w:rPr>
            </w:pPr>
            <w:r w:rsidRPr="00D46A44">
              <w:rPr>
                <w:rFonts w:ascii="Times New Roman" w:hAnsi="Times New Roman" w:cs="Times New Roman"/>
                <w:sz w:val="24"/>
                <w:szCs w:val="24"/>
              </w:rPr>
              <w:t>Мінімальний строк дії договору</w:t>
            </w:r>
          </w:p>
        </w:tc>
        <w:tc>
          <w:tcPr>
            <w:tcW w:w="5796" w:type="dxa"/>
          </w:tcPr>
          <w:p w:rsidR="005B6BF8" w:rsidRPr="00D46A44" w:rsidRDefault="00D46A44" w:rsidP="004C2135">
            <w:pPr>
              <w:jc w:val="both"/>
              <w:rPr>
                <w:rFonts w:ascii="Times New Roman" w:hAnsi="Times New Roman" w:cs="Times New Roman"/>
                <w:b/>
                <w:sz w:val="24"/>
                <w:szCs w:val="24"/>
              </w:rPr>
            </w:pPr>
            <w:r w:rsidRPr="00D46A44">
              <w:rPr>
                <w:rFonts w:ascii="Times New Roman" w:hAnsi="Times New Roman" w:cs="Times New Roman"/>
                <w:sz w:val="24"/>
                <w:szCs w:val="24"/>
              </w:rPr>
              <w:t>Не застосовується</w:t>
            </w:r>
          </w:p>
        </w:tc>
      </w:tr>
      <w:tr w:rsidR="005B6BF8" w:rsidRPr="00D46A44" w:rsidTr="00B11773">
        <w:tc>
          <w:tcPr>
            <w:tcW w:w="3936" w:type="dxa"/>
          </w:tcPr>
          <w:p w:rsidR="005B6BF8" w:rsidRPr="00D46A44" w:rsidRDefault="005B6BF8" w:rsidP="008D3606">
            <w:pPr>
              <w:jc w:val="center"/>
              <w:rPr>
                <w:rFonts w:ascii="Times New Roman" w:hAnsi="Times New Roman" w:cs="Times New Roman"/>
                <w:b/>
                <w:sz w:val="24"/>
                <w:szCs w:val="24"/>
              </w:rPr>
            </w:pPr>
          </w:p>
        </w:tc>
        <w:tc>
          <w:tcPr>
            <w:tcW w:w="5796" w:type="dxa"/>
          </w:tcPr>
          <w:p w:rsidR="00CA6F60" w:rsidRDefault="00D46A44" w:rsidP="004C2135">
            <w:pPr>
              <w:rPr>
                <w:rFonts w:ascii="Times New Roman" w:hAnsi="Times New Roman" w:cs="Times New Roman"/>
                <w:sz w:val="24"/>
                <w:szCs w:val="24"/>
              </w:rPr>
            </w:pPr>
            <w:r w:rsidRPr="00CA6F60">
              <w:rPr>
                <w:rFonts w:ascii="Times New Roman" w:hAnsi="Times New Roman" w:cs="Times New Roman"/>
                <w:sz w:val="24"/>
                <w:szCs w:val="24"/>
              </w:rPr>
              <w:t xml:space="preserve">Типові форми договорів про надання фінансової послуги знаходяться за посиланнями: </w:t>
            </w:r>
          </w:p>
          <w:p w:rsidR="00CA6F60" w:rsidRDefault="00150C60" w:rsidP="004C2135">
            <w:pPr>
              <w:rPr>
                <w:rFonts w:ascii="Times New Roman" w:hAnsi="Times New Roman" w:cs="Times New Roman"/>
                <w:sz w:val="24"/>
                <w:szCs w:val="24"/>
              </w:rPr>
            </w:pPr>
            <w:hyperlink r:id="rId18" w:history="1">
              <w:r w:rsidRPr="00FE0ABD">
                <w:rPr>
                  <w:rStyle w:val="a5"/>
                  <w:rFonts w:ascii="Times New Roman" w:hAnsi="Times New Roman" w:cs="Times New Roman"/>
                  <w:sz w:val="24"/>
                  <w:szCs w:val="24"/>
                </w:rPr>
                <w:t>https://chk.molod-kredit.gov.ua/zhytlovi-prohramy/kredyt-z-statutnoho-kapitalu</w:t>
              </w:r>
            </w:hyperlink>
          </w:p>
          <w:p w:rsidR="00150C60" w:rsidRPr="00150C60" w:rsidRDefault="00150C60" w:rsidP="004C2135">
            <w:pPr>
              <w:rPr>
                <w:rFonts w:ascii="Times New Roman" w:hAnsi="Times New Roman" w:cs="Times New Roman"/>
                <w:sz w:val="18"/>
                <w:szCs w:val="18"/>
              </w:rPr>
            </w:pPr>
          </w:p>
          <w:p w:rsidR="00150C60" w:rsidRDefault="00150C60" w:rsidP="004C2135">
            <w:pPr>
              <w:rPr>
                <w:rFonts w:ascii="Times New Roman" w:hAnsi="Times New Roman" w:cs="Times New Roman"/>
                <w:sz w:val="24"/>
                <w:szCs w:val="24"/>
              </w:rPr>
            </w:pPr>
            <w:hyperlink r:id="rId19" w:history="1">
              <w:r w:rsidRPr="00FE0ABD">
                <w:rPr>
                  <w:rStyle w:val="a5"/>
                  <w:rFonts w:ascii="Times New Roman" w:hAnsi="Times New Roman" w:cs="Times New Roman"/>
                  <w:sz w:val="24"/>
                  <w:szCs w:val="24"/>
                </w:rPr>
                <w:t>https://www.molod-kredit.gov.ua/zhytlovi-prohramy/kredyt-dlia-vpo-kfw/umovy-uchasti</w:t>
              </w:r>
            </w:hyperlink>
          </w:p>
          <w:p w:rsidR="00150C60" w:rsidRPr="00150C60" w:rsidRDefault="00150C60" w:rsidP="00150C60">
            <w:pPr>
              <w:rPr>
                <w:rFonts w:ascii="Times New Roman" w:hAnsi="Times New Roman" w:cs="Times New Roman"/>
                <w:sz w:val="16"/>
                <w:szCs w:val="16"/>
              </w:rPr>
            </w:pPr>
          </w:p>
          <w:p w:rsidR="005B6BF8" w:rsidRPr="00150C60" w:rsidRDefault="00150C60" w:rsidP="004C2135">
            <w:pPr>
              <w:rPr>
                <w:rFonts w:ascii="Times New Roman" w:hAnsi="Times New Roman" w:cs="Times New Roman"/>
                <w:sz w:val="24"/>
                <w:szCs w:val="24"/>
              </w:rPr>
            </w:pPr>
            <w:hyperlink r:id="rId20" w:history="1">
              <w:r w:rsidRPr="00FE0ABD">
                <w:rPr>
                  <w:rStyle w:val="a5"/>
                  <w:rFonts w:ascii="Times New Roman" w:hAnsi="Times New Roman" w:cs="Times New Roman"/>
                  <w:sz w:val="24"/>
                  <w:szCs w:val="24"/>
                </w:rPr>
                <w:t>https://chk.molod-kredit.gov.ua/images/DOCUMENTS/Info/Kredytnyy-dohovir-ATO-OOS-18.11.2021.docx</w:t>
              </w:r>
            </w:hyperlink>
          </w:p>
        </w:tc>
      </w:tr>
      <w:tr w:rsidR="00D46A44" w:rsidRPr="00D46A44" w:rsidTr="00B11773">
        <w:tc>
          <w:tcPr>
            <w:tcW w:w="9732" w:type="dxa"/>
            <w:gridSpan w:val="2"/>
          </w:tcPr>
          <w:p w:rsidR="00D46A44" w:rsidRPr="00D46A44" w:rsidRDefault="00D46A44" w:rsidP="008D3606">
            <w:pPr>
              <w:jc w:val="center"/>
              <w:rPr>
                <w:rFonts w:ascii="Times New Roman" w:hAnsi="Times New Roman" w:cs="Times New Roman"/>
                <w:b/>
                <w:sz w:val="24"/>
                <w:szCs w:val="24"/>
              </w:rPr>
            </w:pPr>
            <w:r w:rsidRPr="00D46A44">
              <w:rPr>
                <w:rFonts w:ascii="Times New Roman" w:hAnsi="Times New Roman" w:cs="Times New Roman"/>
                <w:b/>
                <w:sz w:val="24"/>
                <w:szCs w:val="24"/>
              </w:rPr>
              <w:lastRenderedPageBreak/>
              <w:t>5 Механізми захисту прав споживачів фінансових послуг:</w:t>
            </w:r>
          </w:p>
        </w:tc>
      </w:tr>
      <w:tr w:rsidR="005B6BF8" w:rsidRPr="00D46A44" w:rsidTr="00B11773">
        <w:tc>
          <w:tcPr>
            <w:tcW w:w="3936" w:type="dxa"/>
          </w:tcPr>
          <w:p w:rsidR="005B6BF8" w:rsidRPr="00D46A44" w:rsidRDefault="00D46A44" w:rsidP="004C2135">
            <w:pPr>
              <w:rPr>
                <w:rFonts w:ascii="Times New Roman" w:hAnsi="Times New Roman" w:cs="Times New Roman"/>
                <w:b/>
                <w:sz w:val="24"/>
                <w:szCs w:val="24"/>
              </w:rPr>
            </w:pPr>
            <w:r w:rsidRPr="00D46A44">
              <w:rPr>
                <w:rFonts w:ascii="Times New Roman" w:hAnsi="Times New Roman" w:cs="Times New Roman"/>
                <w:sz w:val="24"/>
                <w:szCs w:val="24"/>
              </w:rPr>
              <w:t>Можливість та порядок позасудового розгляду скарг споживачів фінансових послуг;</w:t>
            </w:r>
          </w:p>
        </w:tc>
        <w:tc>
          <w:tcPr>
            <w:tcW w:w="5796" w:type="dxa"/>
          </w:tcPr>
          <w:p w:rsidR="00592893" w:rsidRDefault="00D46A44" w:rsidP="004C2135">
            <w:pPr>
              <w:jc w:val="both"/>
              <w:rPr>
                <w:rFonts w:ascii="Times New Roman" w:hAnsi="Times New Roman" w:cs="Times New Roman"/>
                <w:sz w:val="24"/>
                <w:szCs w:val="24"/>
              </w:rPr>
            </w:pPr>
            <w:r w:rsidRPr="00D46A44">
              <w:rPr>
                <w:rFonts w:ascii="Times New Roman" w:hAnsi="Times New Roman" w:cs="Times New Roman"/>
                <w:sz w:val="24"/>
                <w:szCs w:val="24"/>
              </w:rPr>
              <w:t xml:space="preserve">Спори та скарги за договорами про надання фінансових послуг між споживачем та </w:t>
            </w:r>
            <w:r w:rsidR="004C2135">
              <w:rPr>
                <w:rFonts w:ascii="Times New Roman" w:hAnsi="Times New Roman" w:cs="Times New Roman"/>
                <w:sz w:val="24"/>
                <w:szCs w:val="24"/>
              </w:rPr>
              <w:t xml:space="preserve">Черкаським регіональним управлінням </w:t>
            </w:r>
            <w:proofErr w:type="spellStart"/>
            <w:r w:rsidR="004C2135">
              <w:rPr>
                <w:rFonts w:ascii="Times New Roman" w:hAnsi="Times New Roman" w:cs="Times New Roman"/>
                <w:sz w:val="24"/>
                <w:szCs w:val="24"/>
              </w:rPr>
              <w:t>Держмолодьжитла</w:t>
            </w:r>
            <w:proofErr w:type="spellEnd"/>
            <w:r w:rsidRPr="00D46A44">
              <w:rPr>
                <w:rFonts w:ascii="Times New Roman" w:hAnsi="Times New Roman" w:cs="Times New Roman"/>
                <w:sz w:val="24"/>
                <w:szCs w:val="24"/>
              </w:rPr>
              <w:t xml:space="preserve"> вирішуються в позасудовому порядку, шляхом проведення переговорів. У разі недосягнення сторонами згоди, вирішення спорів здійснюється в судовому порядку, встановленому чинним законодавством. </w:t>
            </w:r>
          </w:p>
          <w:p w:rsidR="00592893" w:rsidRPr="00150C60" w:rsidRDefault="00592893" w:rsidP="004C2135">
            <w:pPr>
              <w:jc w:val="both"/>
              <w:rPr>
                <w:rFonts w:ascii="Times New Roman" w:hAnsi="Times New Roman" w:cs="Times New Roman"/>
                <w:sz w:val="16"/>
                <w:szCs w:val="16"/>
              </w:rPr>
            </w:pPr>
          </w:p>
          <w:p w:rsidR="00592893" w:rsidRDefault="00D46A44" w:rsidP="004C2135">
            <w:pPr>
              <w:jc w:val="both"/>
              <w:rPr>
                <w:rFonts w:ascii="Times New Roman" w:hAnsi="Times New Roman" w:cs="Times New Roman"/>
                <w:sz w:val="24"/>
                <w:szCs w:val="24"/>
              </w:rPr>
            </w:pPr>
            <w:r w:rsidRPr="00D46A44">
              <w:rPr>
                <w:rFonts w:ascii="Times New Roman" w:hAnsi="Times New Roman" w:cs="Times New Roman"/>
                <w:sz w:val="24"/>
                <w:szCs w:val="24"/>
              </w:rPr>
              <w:t xml:space="preserve">Щодо можливості та порядку позасудового розгляду скарг споживачів фінансових послуг, </w:t>
            </w:r>
            <w:r w:rsidR="004C2135">
              <w:rPr>
                <w:rFonts w:ascii="Times New Roman" w:hAnsi="Times New Roman" w:cs="Times New Roman"/>
                <w:sz w:val="24"/>
                <w:szCs w:val="24"/>
              </w:rPr>
              <w:t xml:space="preserve">Черкаське регіональне управління </w:t>
            </w:r>
            <w:proofErr w:type="spellStart"/>
            <w:r w:rsidRPr="00D46A44">
              <w:rPr>
                <w:rFonts w:ascii="Times New Roman" w:hAnsi="Times New Roman" w:cs="Times New Roman"/>
                <w:sz w:val="24"/>
                <w:szCs w:val="24"/>
              </w:rPr>
              <w:t>Держмолодьжитл</w:t>
            </w:r>
            <w:r w:rsidR="004C2135">
              <w:rPr>
                <w:rFonts w:ascii="Times New Roman" w:hAnsi="Times New Roman" w:cs="Times New Roman"/>
                <w:sz w:val="24"/>
                <w:szCs w:val="24"/>
              </w:rPr>
              <w:t>а</w:t>
            </w:r>
            <w:proofErr w:type="spellEnd"/>
            <w:r w:rsidRPr="00D46A44">
              <w:rPr>
                <w:rFonts w:ascii="Times New Roman" w:hAnsi="Times New Roman" w:cs="Times New Roman"/>
                <w:sz w:val="24"/>
                <w:szCs w:val="24"/>
              </w:rPr>
              <w:t xml:space="preserve"> здійснює розгляд звернень споживачів у відповідності до Закону України «Про звернення громадян», за адресою: </w:t>
            </w:r>
            <w:r w:rsidR="004C2135">
              <w:rPr>
                <w:rFonts w:ascii="Times New Roman" w:hAnsi="Times New Roman" w:cs="Times New Roman"/>
                <w:sz w:val="24"/>
                <w:szCs w:val="24"/>
              </w:rPr>
              <w:t>18036</w:t>
            </w:r>
            <w:r w:rsidRPr="00D46A44">
              <w:rPr>
                <w:rFonts w:ascii="Times New Roman" w:hAnsi="Times New Roman" w:cs="Times New Roman"/>
                <w:sz w:val="24"/>
                <w:szCs w:val="24"/>
              </w:rPr>
              <w:t xml:space="preserve">, м. </w:t>
            </w:r>
            <w:r w:rsidR="004C2135">
              <w:rPr>
                <w:rFonts w:ascii="Times New Roman" w:hAnsi="Times New Roman" w:cs="Times New Roman"/>
                <w:sz w:val="24"/>
                <w:szCs w:val="24"/>
              </w:rPr>
              <w:t>Черкаси</w:t>
            </w:r>
            <w:r w:rsidRPr="00D46A44">
              <w:rPr>
                <w:rFonts w:ascii="Times New Roman" w:hAnsi="Times New Roman" w:cs="Times New Roman"/>
                <w:sz w:val="24"/>
                <w:szCs w:val="24"/>
              </w:rPr>
              <w:t xml:space="preserve">, вул. Максима </w:t>
            </w:r>
            <w:r w:rsidR="004C2135">
              <w:rPr>
                <w:rFonts w:ascii="Times New Roman" w:hAnsi="Times New Roman" w:cs="Times New Roman"/>
                <w:sz w:val="24"/>
                <w:szCs w:val="24"/>
              </w:rPr>
              <w:t>Залізняка 10, офіс 412. тел. 0472 33-723-05</w:t>
            </w:r>
            <w:r w:rsidRPr="00D46A44">
              <w:rPr>
                <w:rFonts w:ascii="Times New Roman" w:hAnsi="Times New Roman" w:cs="Times New Roman"/>
                <w:sz w:val="24"/>
                <w:szCs w:val="24"/>
              </w:rPr>
              <w:t xml:space="preserve">, електронна пошта: </w:t>
            </w:r>
            <w:hyperlink r:id="rId21" w:history="1">
              <w:r w:rsidR="004C2135" w:rsidRPr="00BA66A1">
                <w:rPr>
                  <w:rStyle w:val="a5"/>
                  <w:rFonts w:ascii="Times New Roman" w:hAnsi="Times New Roman" w:cs="Times New Roman"/>
                  <w:sz w:val="24"/>
                  <w:szCs w:val="24"/>
                  <w:lang w:val="en-US"/>
                </w:rPr>
                <w:t>chk</w:t>
              </w:r>
              <w:r w:rsidR="004C2135" w:rsidRPr="00BA66A1">
                <w:rPr>
                  <w:rStyle w:val="a5"/>
                  <w:rFonts w:ascii="Times New Roman" w:hAnsi="Times New Roman" w:cs="Times New Roman"/>
                  <w:sz w:val="24"/>
                  <w:szCs w:val="24"/>
                  <w:lang w:val="ru-RU"/>
                </w:rPr>
                <w:t>.23</w:t>
              </w:r>
              <w:r w:rsidR="004C2135" w:rsidRPr="00BA66A1">
                <w:rPr>
                  <w:rStyle w:val="a5"/>
                  <w:rFonts w:ascii="Times New Roman" w:hAnsi="Times New Roman" w:cs="Times New Roman"/>
                  <w:sz w:val="24"/>
                  <w:szCs w:val="24"/>
                </w:rPr>
                <w:t>@</w:t>
              </w:r>
              <w:r w:rsidR="004C2135" w:rsidRPr="00BA66A1">
                <w:rPr>
                  <w:rStyle w:val="a5"/>
                  <w:rFonts w:ascii="Times New Roman" w:hAnsi="Times New Roman" w:cs="Times New Roman"/>
                  <w:sz w:val="24"/>
                  <w:szCs w:val="24"/>
                  <w:lang w:val="en-US"/>
                </w:rPr>
                <w:t>molod</w:t>
              </w:r>
              <w:r w:rsidR="004C2135" w:rsidRPr="00BA66A1">
                <w:rPr>
                  <w:rStyle w:val="a5"/>
                  <w:rFonts w:ascii="Times New Roman" w:hAnsi="Times New Roman" w:cs="Times New Roman"/>
                  <w:sz w:val="24"/>
                  <w:szCs w:val="24"/>
                  <w:lang w:val="ru-RU"/>
                </w:rPr>
                <w:t>-</w:t>
              </w:r>
              <w:r w:rsidR="004C2135" w:rsidRPr="00BA66A1">
                <w:rPr>
                  <w:rStyle w:val="a5"/>
                  <w:rFonts w:ascii="Times New Roman" w:hAnsi="Times New Roman" w:cs="Times New Roman"/>
                  <w:sz w:val="24"/>
                  <w:szCs w:val="24"/>
                  <w:lang w:val="en-US"/>
                </w:rPr>
                <w:t>kredit</w:t>
              </w:r>
              <w:r w:rsidR="004C2135" w:rsidRPr="00BA66A1">
                <w:rPr>
                  <w:rStyle w:val="a5"/>
                  <w:rFonts w:ascii="Times New Roman" w:hAnsi="Times New Roman" w:cs="Times New Roman"/>
                  <w:sz w:val="24"/>
                  <w:szCs w:val="24"/>
                </w:rPr>
                <w:t>.</w:t>
              </w:r>
              <w:r w:rsidR="004C2135" w:rsidRPr="00BA66A1">
                <w:rPr>
                  <w:rStyle w:val="a5"/>
                  <w:rFonts w:ascii="Times New Roman" w:hAnsi="Times New Roman" w:cs="Times New Roman"/>
                  <w:sz w:val="24"/>
                  <w:szCs w:val="24"/>
                  <w:lang w:val="en-US"/>
                </w:rPr>
                <w:t>gov</w:t>
              </w:r>
              <w:r w:rsidR="004C2135" w:rsidRPr="00BA66A1">
                <w:rPr>
                  <w:rStyle w:val="a5"/>
                  <w:rFonts w:ascii="Times New Roman" w:hAnsi="Times New Roman" w:cs="Times New Roman"/>
                  <w:sz w:val="24"/>
                  <w:szCs w:val="24"/>
                </w:rPr>
                <w:t>.ua</w:t>
              </w:r>
            </w:hyperlink>
            <w:r w:rsidRPr="00D46A44">
              <w:rPr>
                <w:rFonts w:ascii="Times New Roman" w:hAnsi="Times New Roman" w:cs="Times New Roman"/>
                <w:sz w:val="24"/>
                <w:szCs w:val="24"/>
              </w:rPr>
              <w:t xml:space="preserve">. </w:t>
            </w:r>
          </w:p>
          <w:p w:rsidR="00592893" w:rsidRDefault="00592893" w:rsidP="008D3606">
            <w:pPr>
              <w:jc w:val="center"/>
              <w:rPr>
                <w:rFonts w:ascii="Times New Roman" w:hAnsi="Times New Roman" w:cs="Times New Roman"/>
                <w:sz w:val="24"/>
                <w:szCs w:val="24"/>
              </w:rPr>
            </w:pPr>
          </w:p>
          <w:p w:rsidR="00592893" w:rsidRDefault="00D46A44" w:rsidP="004C2135">
            <w:pPr>
              <w:jc w:val="both"/>
              <w:rPr>
                <w:rFonts w:ascii="Times New Roman" w:hAnsi="Times New Roman" w:cs="Times New Roman"/>
                <w:sz w:val="24"/>
                <w:szCs w:val="24"/>
              </w:rPr>
            </w:pPr>
            <w:r w:rsidRPr="00D46A44">
              <w:rPr>
                <w:rFonts w:ascii="Times New Roman" w:hAnsi="Times New Roman" w:cs="Times New Roman"/>
                <w:sz w:val="24"/>
                <w:szCs w:val="24"/>
              </w:rPr>
              <w:t xml:space="preserve">Згідно статті 21 Закону України «Про фінансові послуги та державне регулювання ринків фінансових послуг» органи, які здійснюють державне регулювання ринків фінансових послуг, та їх посадові особи здійснюють нагляд за додержанням законодавства про захист прав споживачів фінансових послуг, забезпечують реалізацію державної політики щодо захисту прав споживачів фінансових послуг у межах своєї компетенції, визначеної законом, у порядку, встановленому нормативно-правовими актами таких органів, зокрема розглядають звернення споживачів фінансових послуг. </w:t>
            </w:r>
          </w:p>
          <w:p w:rsidR="00592893" w:rsidRDefault="00D46A44" w:rsidP="004C2135">
            <w:pPr>
              <w:jc w:val="both"/>
              <w:rPr>
                <w:rFonts w:ascii="Times New Roman" w:hAnsi="Times New Roman" w:cs="Times New Roman"/>
                <w:sz w:val="24"/>
                <w:szCs w:val="24"/>
              </w:rPr>
            </w:pPr>
            <w:r w:rsidRPr="00D46A44">
              <w:rPr>
                <w:rFonts w:ascii="Times New Roman" w:hAnsi="Times New Roman" w:cs="Times New Roman"/>
                <w:sz w:val="24"/>
                <w:szCs w:val="24"/>
              </w:rPr>
              <w:t xml:space="preserve">Державне регулювання щодо діяльності </w:t>
            </w:r>
            <w:r w:rsidR="004C2135">
              <w:rPr>
                <w:rFonts w:ascii="Times New Roman" w:hAnsi="Times New Roman" w:cs="Times New Roman"/>
                <w:sz w:val="24"/>
                <w:szCs w:val="24"/>
              </w:rPr>
              <w:t xml:space="preserve">Черкаського регіонального управління </w:t>
            </w:r>
            <w:proofErr w:type="spellStart"/>
            <w:r w:rsidRPr="00D46A44">
              <w:rPr>
                <w:rFonts w:ascii="Times New Roman" w:hAnsi="Times New Roman" w:cs="Times New Roman"/>
                <w:sz w:val="24"/>
                <w:szCs w:val="24"/>
              </w:rPr>
              <w:t>Держмолодьжитла</w:t>
            </w:r>
            <w:proofErr w:type="spellEnd"/>
            <w:r w:rsidRPr="00D46A44">
              <w:rPr>
                <w:rFonts w:ascii="Times New Roman" w:hAnsi="Times New Roman" w:cs="Times New Roman"/>
                <w:sz w:val="24"/>
                <w:szCs w:val="24"/>
              </w:rPr>
              <w:t xml:space="preserve"> у сфері фінансових послуг здійснює Національний банк України: </w:t>
            </w:r>
          </w:p>
          <w:p w:rsidR="004C2135" w:rsidRDefault="00D46A44" w:rsidP="004C2135">
            <w:pPr>
              <w:jc w:val="both"/>
              <w:rPr>
                <w:rFonts w:ascii="Times New Roman" w:hAnsi="Times New Roman" w:cs="Times New Roman"/>
                <w:sz w:val="24"/>
                <w:szCs w:val="24"/>
              </w:rPr>
            </w:pPr>
            <w:r w:rsidRPr="00D46A44">
              <w:rPr>
                <w:rFonts w:ascii="Times New Roman" w:hAnsi="Times New Roman" w:cs="Times New Roman"/>
                <w:sz w:val="24"/>
                <w:szCs w:val="24"/>
              </w:rPr>
              <w:t>Телефон: 0 800 505</w:t>
            </w:r>
            <w:r w:rsidR="004C2135">
              <w:rPr>
                <w:rFonts w:ascii="Times New Roman" w:hAnsi="Times New Roman" w:cs="Times New Roman"/>
                <w:sz w:val="24"/>
                <w:szCs w:val="24"/>
              </w:rPr>
              <w:t> </w:t>
            </w:r>
            <w:r w:rsidRPr="00D46A44">
              <w:rPr>
                <w:rFonts w:ascii="Times New Roman" w:hAnsi="Times New Roman" w:cs="Times New Roman"/>
                <w:sz w:val="24"/>
                <w:szCs w:val="24"/>
              </w:rPr>
              <w:t>240</w:t>
            </w:r>
          </w:p>
          <w:p w:rsidR="00592893" w:rsidRDefault="00D46A44" w:rsidP="004C2135">
            <w:pPr>
              <w:jc w:val="both"/>
              <w:rPr>
                <w:rFonts w:ascii="Times New Roman" w:hAnsi="Times New Roman" w:cs="Times New Roman"/>
                <w:sz w:val="24"/>
                <w:szCs w:val="24"/>
              </w:rPr>
            </w:pPr>
            <w:r w:rsidRPr="00D46A44">
              <w:rPr>
                <w:rFonts w:ascii="Times New Roman" w:hAnsi="Times New Roman" w:cs="Times New Roman"/>
                <w:sz w:val="24"/>
                <w:szCs w:val="24"/>
              </w:rPr>
              <w:t xml:space="preserve">Електронна пошта: </w:t>
            </w:r>
            <w:hyperlink r:id="rId22" w:history="1">
              <w:r w:rsidR="00592893" w:rsidRPr="004A0291">
                <w:rPr>
                  <w:rStyle w:val="a5"/>
                  <w:rFonts w:ascii="Times New Roman" w:hAnsi="Times New Roman" w:cs="Times New Roman"/>
                  <w:sz w:val="24"/>
                  <w:szCs w:val="24"/>
                </w:rPr>
                <w:t>nbu@bank.gov.ua</w:t>
              </w:r>
            </w:hyperlink>
            <w:r w:rsidRPr="00D46A44">
              <w:rPr>
                <w:rFonts w:ascii="Times New Roman" w:hAnsi="Times New Roman" w:cs="Times New Roman"/>
                <w:sz w:val="24"/>
                <w:szCs w:val="24"/>
              </w:rPr>
              <w:t xml:space="preserve"> </w:t>
            </w:r>
          </w:p>
          <w:p w:rsidR="00592893" w:rsidRDefault="00D46A44" w:rsidP="009A3F83">
            <w:pPr>
              <w:jc w:val="both"/>
              <w:rPr>
                <w:rFonts w:ascii="Times New Roman" w:hAnsi="Times New Roman" w:cs="Times New Roman"/>
                <w:sz w:val="24"/>
                <w:szCs w:val="24"/>
              </w:rPr>
            </w:pPr>
            <w:r w:rsidRPr="00D46A44">
              <w:rPr>
                <w:rFonts w:ascii="Times New Roman" w:hAnsi="Times New Roman" w:cs="Times New Roman"/>
                <w:sz w:val="24"/>
                <w:szCs w:val="24"/>
              </w:rPr>
              <w:t xml:space="preserve">Для листування: вул. Інститутська, 9, м. Київ-8, 01601 Для подання письмових звернень громадян: </w:t>
            </w:r>
          </w:p>
          <w:p w:rsidR="00592893" w:rsidRDefault="00D46A44" w:rsidP="009A3F83">
            <w:pPr>
              <w:jc w:val="both"/>
              <w:rPr>
                <w:rFonts w:ascii="Times New Roman" w:hAnsi="Times New Roman" w:cs="Times New Roman"/>
                <w:sz w:val="24"/>
                <w:szCs w:val="24"/>
              </w:rPr>
            </w:pPr>
            <w:r w:rsidRPr="00D46A44">
              <w:rPr>
                <w:rFonts w:ascii="Times New Roman" w:hAnsi="Times New Roman" w:cs="Times New Roman"/>
                <w:sz w:val="24"/>
                <w:szCs w:val="24"/>
              </w:rPr>
              <w:t xml:space="preserve">вул. Інститутська, 11-б, м. Київ-8, 01601 </w:t>
            </w:r>
          </w:p>
          <w:p w:rsidR="005B6BF8" w:rsidRPr="00D46A44" w:rsidRDefault="00D46A44" w:rsidP="009A3F83">
            <w:pPr>
              <w:jc w:val="both"/>
              <w:rPr>
                <w:rFonts w:ascii="Times New Roman" w:hAnsi="Times New Roman" w:cs="Times New Roman"/>
                <w:b/>
                <w:sz w:val="24"/>
                <w:szCs w:val="24"/>
              </w:rPr>
            </w:pPr>
            <w:r w:rsidRPr="00D46A44">
              <w:rPr>
                <w:rFonts w:ascii="Times New Roman" w:hAnsi="Times New Roman" w:cs="Times New Roman"/>
                <w:sz w:val="24"/>
                <w:szCs w:val="24"/>
              </w:rPr>
              <w:t>Веб-сайт: https://bank.gov.ua/</w:t>
            </w:r>
          </w:p>
        </w:tc>
      </w:tr>
      <w:tr w:rsidR="005B6BF8" w:rsidRPr="00D46A44" w:rsidTr="00B11773">
        <w:tc>
          <w:tcPr>
            <w:tcW w:w="3936" w:type="dxa"/>
          </w:tcPr>
          <w:p w:rsidR="005B6BF8" w:rsidRPr="00D46A44" w:rsidRDefault="00D46A44" w:rsidP="009A3F83">
            <w:pPr>
              <w:rPr>
                <w:rFonts w:ascii="Times New Roman" w:hAnsi="Times New Roman" w:cs="Times New Roman"/>
                <w:b/>
                <w:sz w:val="24"/>
                <w:szCs w:val="24"/>
              </w:rPr>
            </w:pPr>
            <w:r w:rsidRPr="00D46A44">
              <w:rPr>
                <w:rFonts w:ascii="Times New Roman" w:hAnsi="Times New Roman" w:cs="Times New Roman"/>
                <w:sz w:val="24"/>
                <w:szCs w:val="24"/>
              </w:rPr>
              <w:t>Наявність гарантійних фондів чи компенсаційних схем, що застосовуються відповідно до законодавства.</w:t>
            </w:r>
          </w:p>
        </w:tc>
        <w:tc>
          <w:tcPr>
            <w:tcW w:w="5796" w:type="dxa"/>
          </w:tcPr>
          <w:p w:rsidR="005B6BF8" w:rsidRPr="00D46A44" w:rsidRDefault="00D46A44" w:rsidP="009A3F83">
            <w:pPr>
              <w:jc w:val="both"/>
              <w:rPr>
                <w:rFonts w:ascii="Times New Roman" w:hAnsi="Times New Roman" w:cs="Times New Roman"/>
                <w:b/>
                <w:sz w:val="24"/>
                <w:szCs w:val="24"/>
              </w:rPr>
            </w:pPr>
            <w:r w:rsidRPr="00D46A44">
              <w:rPr>
                <w:rFonts w:ascii="Times New Roman" w:hAnsi="Times New Roman" w:cs="Times New Roman"/>
                <w:sz w:val="24"/>
                <w:szCs w:val="24"/>
              </w:rPr>
              <w:t xml:space="preserve">Гарантійних фондів чи компенсаційних схем, що застосовуються відповідно до законодавства на послуги, що надає </w:t>
            </w:r>
            <w:r w:rsidR="009A3F83">
              <w:rPr>
                <w:rFonts w:ascii="Times New Roman" w:hAnsi="Times New Roman" w:cs="Times New Roman"/>
                <w:sz w:val="24"/>
                <w:szCs w:val="24"/>
              </w:rPr>
              <w:t xml:space="preserve">Черкаське регіональне управління </w:t>
            </w:r>
            <w:proofErr w:type="spellStart"/>
            <w:r w:rsidRPr="00D46A44">
              <w:rPr>
                <w:rFonts w:ascii="Times New Roman" w:hAnsi="Times New Roman" w:cs="Times New Roman"/>
                <w:sz w:val="24"/>
                <w:szCs w:val="24"/>
              </w:rPr>
              <w:t>Держмолодьжитл</w:t>
            </w:r>
            <w:r w:rsidR="009A3F83">
              <w:rPr>
                <w:rFonts w:ascii="Times New Roman" w:hAnsi="Times New Roman" w:cs="Times New Roman"/>
                <w:sz w:val="24"/>
                <w:szCs w:val="24"/>
              </w:rPr>
              <w:t>а</w:t>
            </w:r>
            <w:proofErr w:type="spellEnd"/>
            <w:r w:rsidRPr="00D46A44">
              <w:rPr>
                <w:rFonts w:ascii="Times New Roman" w:hAnsi="Times New Roman" w:cs="Times New Roman"/>
                <w:sz w:val="24"/>
                <w:szCs w:val="24"/>
              </w:rPr>
              <w:t xml:space="preserve"> не передбачено</w:t>
            </w:r>
          </w:p>
        </w:tc>
      </w:tr>
    </w:tbl>
    <w:p w:rsidR="00A33F47" w:rsidRPr="00D46A44" w:rsidRDefault="00A33F47">
      <w:pPr>
        <w:rPr>
          <w:rFonts w:ascii="Times New Roman" w:hAnsi="Times New Roman" w:cs="Times New Roman"/>
          <w:sz w:val="24"/>
          <w:szCs w:val="24"/>
        </w:rPr>
      </w:pPr>
    </w:p>
    <w:sectPr w:rsidR="00A33F47" w:rsidRPr="00D46A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9014E"/>
    <w:multiLevelType w:val="hybridMultilevel"/>
    <w:tmpl w:val="15D615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F47"/>
    <w:rsid w:val="00081A73"/>
    <w:rsid w:val="000B20A1"/>
    <w:rsid w:val="00150C60"/>
    <w:rsid w:val="00241436"/>
    <w:rsid w:val="00292104"/>
    <w:rsid w:val="00346B2B"/>
    <w:rsid w:val="0048609B"/>
    <w:rsid w:val="004C2135"/>
    <w:rsid w:val="00592893"/>
    <w:rsid w:val="005B6BF8"/>
    <w:rsid w:val="005F4CF4"/>
    <w:rsid w:val="0063485F"/>
    <w:rsid w:val="00690CCA"/>
    <w:rsid w:val="008136BB"/>
    <w:rsid w:val="0083055F"/>
    <w:rsid w:val="00890F99"/>
    <w:rsid w:val="008D3606"/>
    <w:rsid w:val="009A3F83"/>
    <w:rsid w:val="009F5D18"/>
    <w:rsid w:val="00A33F47"/>
    <w:rsid w:val="00A805DD"/>
    <w:rsid w:val="00A86F15"/>
    <w:rsid w:val="00B11773"/>
    <w:rsid w:val="00B25FDE"/>
    <w:rsid w:val="00BB49E1"/>
    <w:rsid w:val="00C75E04"/>
    <w:rsid w:val="00CA6F60"/>
    <w:rsid w:val="00CC2F65"/>
    <w:rsid w:val="00D46A44"/>
    <w:rsid w:val="00E776D0"/>
    <w:rsid w:val="00F66C8C"/>
    <w:rsid w:val="00FE22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3F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B49E1"/>
    <w:pPr>
      <w:ind w:left="720"/>
      <w:contextualSpacing/>
    </w:pPr>
  </w:style>
  <w:style w:type="character" w:styleId="a5">
    <w:name w:val="Hyperlink"/>
    <w:basedOn w:val="a0"/>
    <w:uiPriority w:val="99"/>
    <w:unhideWhenUsed/>
    <w:rsid w:val="00A805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3F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B49E1"/>
    <w:pPr>
      <w:ind w:left="720"/>
      <w:contextualSpacing/>
    </w:pPr>
  </w:style>
  <w:style w:type="character" w:styleId="a5">
    <w:name w:val="Hyperlink"/>
    <w:basedOn w:val="a0"/>
    <w:uiPriority w:val="99"/>
    <w:unhideWhenUsed/>
    <w:rsid w:val="00A805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u@bank.gov.ua" TargetMode="External"/><Relationship Id="rId13" Type="http://schemas.openxmlformats.org/officeDocument/2006/relationships/hyperlink" Target="https://zakon.rada.gov.ua/laws/show/980-2019-%D0%BF#Text" TargetMode="External"/><Relationship Id="rId18" Type="http://schemas.openxmlformats.org/officeDocument/2006/relationships/hyperlink" Target="https://chk.molod-kredit.gov.ua/zhytlovi-prohramy/kredyt-z-statutnoho-kapitalu" TargetMode="External"/><Relationship Id="rId3" Type="http://schemas.openxmlformats.org/officeDocument/2006/relationships/styles" Target="styles.xml"/><Relationship Id="rId21" Type="http://schemas.openxmlformats.org/officeDocument/2006/relationships/hyperlink" Target="mailto:chk.23@molod-kredit.gov.ua" TargetMode="External"/><Relationship Id="rId7" Type="http://schemas.openxmlformats.org/officeDocument/2006/relationships/hyperlink" Target="mailto:chk.23@molod-kredit.gov.ua" TargetMode="External"/><Relationship Id="rId12" Type="http://schemas.openxmlformats.org/officeDocument/2006/relationships/hyperlink" Target="https://zakon.rada.gov.ua/laws/show/488-2011-%D0%BF" TargetMode="External"/><Relationship Id="rId17" Type="http://schemas.openxmlformats.org/officeDocument/2006/relationships/hyperlink" Target="https://chk.molod-kredit.gov.ua/partneram/strakhovym-kompaniyam" TargetMode="External"/><Relationship Id="rId2" Type="http://schemas.openxmlformats.org/officeDocument/2006/relationships/numbering" Target="numbering.xml"/><Relationship Id="rId16" Type="http://schemas.openxmlformats.org/officeDocument/2006/relationships/hyperlink" Target="https://chk.molod-kredit.gov.ua/partneram/fondy-finansuvannia-budivnytstva" TargetMode="External"/><Relationship Id="rId20" Type="http://schemas.openxmlformats.org/officeDocument/2006/relationships/hyperlink" Target="https://chk.molod-kredit.gov.ua/images/DOCUMENTS/Info/Kredytnyy-dohovir-ATO-OOS-18.11.202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k.molod-kredit.gov.u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453-2008-%D0%BF#Text" TargetMode="External"/><Relationship Id="rId23" Type="http://schemas.openxmlformats.org/officeDocument/2006/relationships/fontTable" Target="fontTable.xml"/><Relationship Id="rId10" Type="http://schemas.openxmlformats.org/officeDocument/2006/relationships/hyperlink" Target="mailto:office@nssmc.gov.ua" TargetMode="External"/><Relationship Id="rId19" Type="http://schemas.openxmlformats.org/officeDocument/2006/relationships/hyperlink" Target="https://www.molod-kredit.gov.ua/zhytlovi-prohramy/kredyt-dlia-vpo-kfw/umovy-uchasti" TargetMode="External"/><Relationship Id="rId4" Type="http://schemas.microsoft.com/office/2007/relationships/stylesWithEffects" Target="stylesWithEffects.xml"/><Relationship Id="rId9" Type="http://schemas.openxmlformats.org/officeDocument/2006/relationships/hyperlink" Target="https://bank.gov.ua/" TargetMode="External"/><Relationship Id="rId14" Type="http://schemas.openxmlformats.org/officeDocument/2006/relationships/hyperlink" Target="https://www.kmu.gov.ua/npas/pitannya-nadannya-pilgovih-ipotechn-a451" TargetMode="External"/><Relationship Id="rId22" Type="http://schemas.openxmlformats.org/officeDocument/2006/relationships/hyperlink" Target="mailto:nbu@ban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C523F-F303-4703-A305-CC002F3A2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8</Pages>
  <Words>12429</Words>
  <Characters>7085</Characters>
  <Application>Microsoft Office Word</Application>
  <DocSecurity>0</DocSecurity>
  <Lines>59</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F100818</dc:creator>
  <cp:lastModifiedBy>F100818</cp:lastModifiedBy>
  <cp:revision>6</cp:revision>
  <dcterms:created xsi:type="dcterms:W3CDTF">2021-12-29T13:45:00Z</dcterms:created>
  <dcterms:modified xsi:type="dcterms:W3CDTF">2021-12-30T13:34:00Z</dcterms:modified>
</cp:coreProperties>
</file>